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9DE" w:rsidRDefault="005B39DE" w:rsidP="00DC44BE">
      <w:pPr>
        <w:pStyle w:val="Standard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 w:bidi="ar-SA"/>
        </w:rPr>
        <w:drawing>
          <wp:inline distT="0" distB="0" distL="0" distR="0">
            <wp:extent cx="5842659" cy="8989621"/>
            <wp:effectExtent l="0" t="0" r="0" b="0"/>
            <wp:docPr id="1" name="Рисунок 1" descr="D:\ВЕСЬ АНГЛИЙСКИЙ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ЕСЬ АНГЛИЙСКИЙ\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357" cy="8995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DE" w:rsidRDefault="005B39DE" w:rsidP="005B39DE">
      <w:pPr>
        <w:pStyle w:val="Standard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4286E" w:rsidRDefault="0054286E" w:rsidP="00DC44BE">
      <w:pPr>
        <w:pStyle w:val="Standard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6663A" w:rsidRPr="00DC44BE" w:rsidRDefault="0006663A" w:rsidP="00DC44BE">
      <w:pPr>
        <w:pStyle w:val="Standard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C44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Программа</w:t>
      </w:r>
    </w:p>
    <w:p w:rsidR="0006663A" w:rsidRPr="00DC44BE" w:rsidRDefault="0006663A" w:rsidP="00DC44BE">
      <w:pPr>
        <w:pStyle w:val="Standard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C44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курса внеурочной деятельности по </w:t>
      </w:r>
      <w:r w:rsidR="009D3F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английск</w:t>
      </w:r>
      <w:r w:rsidRPr="00DC44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ому языку</w:t>
      </w:r>
      <w:r w:rsidR="00DC44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«А</w:t>
      </w:r>
      <w:r w:rsidRPr="00DC44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нглийский язык»</w:t>
      </w:r>
      <w:r w:rsidR="00DC44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C44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(4 класс)</w:t>
      </w:r>
    </w:p>
    <w:p w:rsidR="00DC44BE" w:rsidRDefault="00DC44BE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64E7" w:rsidRPr="00DC44BE" w:rsidRDefault="00E864E7" w:rsidP="00DC44B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Программа «В мире английского языка» имеет научно-познавательную (общеинтеллектуальную) направленность и представляет собой вариант пр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Pr="00DC44BE">
        <w:rPr>
          <w:rFonts w:ascii="Times New Roman" w:eastAsia="Calibri" w:hAnsi="Times New Roman" w:cs="Times New Roman"/>
          <w:sz w:val="28"/>
          <w:szCs w:val="28"/>
        </w:rPr>
        <w:t>граммы организации внеурочной деятельности младших школьников.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Педагогическая целесообразность данной программы внеурочной де</w:t>
      </w:r>
      <w:r w:rsidRPr="00DC44BE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тельности </w:t>
      </w:r>
      <w:r w:rsidRPr="00DC44BE">
        <w:rPr>
          <w:rFonts w:ascii="Times New Roman" w:eastAsia="Calibri" w:hAnsi="Times New Roman" w:cs="Times New Roman"/>
          <w:sz w:val="28"/>
          <w:szCs w:val="28"/>
        </w:rPr>
        <w:t>обусловлена важностью создания условий для формирования у младших школьни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ков </w:t>
      </w:r>
      <w:r w:rsidRPr="00DC44BE">
        <w:rPr>
          <w:rFonts w:ascii="Times New Roman" w:eastAsia="Calibri" w:hAnsi="Times New Roman" w:cs="Times New Roman"/>
          <w:sz w:val="28"/>
          <w:szCs w:val="28"/>
        </w:rPr>
        <w:t>коммуникативных и социальных навыков, которые необходимы для успеш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ного </w:t>
      </w:r>
      <w:r w:rsidRPr="00DC44BE">
        <w:rPr>
          <w:rFonts w:ascii="Times New Roman" w:eastAsia="Calibri" w:hAnsi="Times New Roman" w:cs="Times New Roman"/>
          <w:sz w:val="28"/>
          <w:szCs w:val="28"/>
        </w:rPr>
        <w:t>интеллектуального развития ребенка.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Программа обеспечивает развитие интел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лектуальных общеучебных умений, </w:t>
      </w:r>
      <w:r w:rsidRPr="00DC44BE">
        <w:rPr>
          <w:rFonts w:ascii="Times New Roman" w:eastAsia="Calibri" w:hAnsi="Times New Roman" w:cs="Times New Roman"/>
          <w:sz w:val="28"/>
          <w:szCs w:val="28"/>
        </w:rPr>
        <w:t>творческих способностей у учащихся, необходимых для дальнейшей самореализаци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и </w:t>
      </w:r>
      <w:r w:rsidRPr="00DC44BE">
        <w:rPr>
          <w:rFonts w:ascii="Times New Roman" w:eastAsia="Calibri" w:hAnsi="Times New Roman" w:cs="Times New Roman"/>
          <w:sz w:val="28"/>
          <w:szCs w:val="28"/>
        </w:rPr>
        <w:t>формирования личности ребенка, позволяет ребёнку пр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Pr="00DC44BE">
        <w:rPr>
          <w:rFonts w:ascii="Times New Roman" w:eastAsia="Calibri" w:hAnsi="Times New Roman" w:cs="Times New Roman"/>
          <w:sz w:val="28"/>
          <w:szCs w:val="28"/>
        </w:rPr>
        <w:t>явить себя, преодо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леть языковой </w:t>
      </w:r>
      <w:r w:rsidRPr="00DC44BE">
        <w:rPr>
          <w:rFonts w:ascii="Times New Roman" w:eastAsia="Calibri" w:hAnsi="Times New Roman" w:cs="Times New Roman"/>
          <w:sz w:val="28"/>
          <w:szCs w:val="28"/>
        </w:rPr>
        <w:t>барьер, выявить свой творческий потенц</w:t>
      </w:r>
      <w:r w:rsidRPr="00DC44BE">
        <w:rPr>
          <w:rFonts w:ascii="Times New Roman" w:eastAsia="Calibri" w:hAnsi="Times New Roman" w:cs="Times New Roman"/>
          <w:sz w:val="28"/>
          <w:szCs w:val="28"/>
        </w:rPr>
        <w:t>и</w:t>
      </w:r>
      <w:r w:rsidRPr="00DC44BE">
        <w:rPr>
          <w:rFonts w:ascii="Times New Roman" w:eastAsia="Calibri" w:hAnsi="Times New Roman" w:cs="Times New Roman"/>
          <w:sz w:val="28"/>
          <w:szCs w:val="28"/>
        </w:rPr>
        <w:t>ал.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Программа составлена с учетом требований федеральных госуда</w:t>
      </w:r>
      <w:r w:rsidRPr="00DC44BE">
        <w:rPr>
          <w:rFonts w:ascii="Times New Roman" w:eastAsia="Calibri" w:hAnsi="Times New Roman" w:cs="Times New Roman"/>
          <w:sz w:val="28"/>
          <w:szCs w:val="28"/>
        </w:rPr>
        <w:t>р</w:t>
      </w:r>
      <w:r w:rsidRPr="00DC44BE">
        <w:rPr>
          <w:rFonts w:ascii="Times New Roman" w:eastAsia="Calibri" w:hAnsi="Times New Roman" w:cs="Times New Roman"/>
          <w:sz w:val="28"/>
          <w:szCs w:val="28"/>
        </w:rPr>
        <w:t>ственных стандартов второго поколения и соответствует возрастным особе</w:t>
      </w:r>
      <w:r w:rsidRPr="00DC44BE">
        <w:rPr>
          <w:rFonts w:ascii="Times New Roman" w:eastAsia="Calibri" w:hAnsi="Times New Roman" w:cs="Times New Roman"/>
          <w:sz w:val="28"/>
          <w:szCs w:val="28"/>
        </w:rPr>
        <w:t>н</w:t>
      </w:r>
      <w:r w:rsidRPr="00DC44BE">
        <w:rPr>
          <w:rFonts w:ascii="Times New Roman" w:eastAsia="Calibri" w:hAnsi="Times New Roman" w:cs="Times New Roman"/>
          <w:sz w:val="28"/>
          <w:szCs w:val="28"/>
        </w:rPr>
        <w:t>ностям младшего школьника. Актуальность разработки и создания данной программы обусловлена тем, что она позволяет устранить противоречия между требова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ниями программы и потребностями </w:t>
      </w:r>
      <w:r w:rsidRPr="00DC44BE">
        <w:rPr>
          <w:rFonts w:ascii="Times New Roman" w:eastAsia="Calibri" w:hAnsi="Times New Roman" w:cs="Times New Roman"/>
          <w:sz w:val="28"/>
          <w:szCs w:val="28"/>
        </w:rPr>
        <w:t>учащихся в дополнител</w:t>
      </w:r>
      <w:r w:rsidRPr="00DC44BE">
        <w:rPr>
          <w:rFonts w:ascii="Times New Roman" w:eastAsia="Calibri" w:hAnsi="Times New Roman" w:cs="Times New Roman"/>
          <w:sz w:val="28"/>
          <w:szCs w:val="28"/>
        </w:rPr>
        <w:t>ь</w:t>
      </w:r>
      <w:r w:rsidRPr="00DC44BE">
        <w:rPr>
          <w:rFonts w:ascii="Times New Roman" w:eastAsia="Calibri" w:hAnsi="Times New Roman" w:cs="Times New Roman"/>
          <w:sz w:val="28"/>
          <w:szCs w:val="28"/>
        </w:rPr>
        <w:t>ном языковом материале и применении полученных знаний на</w:t>
      </w:r>
      <w:r w:rsidRPr="00DC44BE">
        <w:rPr>
          <w:rFonts w:ascii="Times New Roman" w:eastAsia="Calibri" w:hAnsi="Times New Roman" w:cs="Times New Roman"/>
          <w:sz w:val="28"/>
          <w:szCs w:val="28"/>
        </w:rPr>
        <w:br/>
        <w:t>практике; условиями работы в классно-урочной системе преподавания ин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странного </w:t>
      </w:r>
      <w:r w:rsidRPr="00DC44BE">
        <w:rPr>
          <w:rFonts w:ascii="Times New Roman" w:eastAsia="Calibri" w:hAnsi="Times New Roman" w:cs="Times New Roman"/>
          <w:sz w:val="28"/>
          <w:szCs w:val="28"/>
        </w:rPr>
        <w:t>языка и потребностями учащихся реализовать свой творческий п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тенциал. </w:t>
      </w:r>
      <w:r w:rsidRPr="00DC44BE">
        <w:rPr>
          <w:rFonts w:ascii="Times New Roman" w:eastAsia="Calibri" w:hAnsi="Times New Roman" w:cs="Times New Roman"/>
          <w:sz w:val="28"/>
          <w:szCs w:val="28"/>
        </w:rPr>
        <w:t>Одна из основных задач образования по стандартам второго пок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Pr="00DC44BE">
        <w:rPr>
          <w:rFonts w:ascii="Times New Roman" w:eastAsia="Calibri" w:hAnsi="Times New Roman" w:cs="Times New Roman"/>
          <w:sz w:val="28"/>
          <w:szCs w:val="28"/>
        </w:rPr>
        <w:t>ления – раз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витие </w:t>
      </w:r>
      <w:r w:rsidRPr="00DC44BE">
        <w:rPr>
          <w:rFonts w:ascii="Times New Roman" w:eastAsia="Calibri" w:hAnsi="Times New Roman" w:cs="Times New Roman"/>
          <w:sz w:val="28"/>
          <w:szCs w:val="28"/>
        </w:rPr>
        <w:t>способностей ребёнка и формирование универсальных учебных действий, таки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х как: </w:t>
      </w:r>
      <w:r w:rsidRPr="00DC44BE">
        <w:rPr>
          <w:rFonts w:ascii="Times New Roman" w:eastAsia="Calibri" w:hAnsi="Times New Roman" w:cs="Times New Roman"/>
          <w:sz w:val="28"/>
          <w:szCs w:val="28"/>
        </w:rPr>
        <w:t>целеполагание, планирование, прогнозиров</w:t>
      </w:r>
      <w:r w:rsidRPr="00DC44BE">
        <w:rPr>
          <w:rFonts w:ascii="Times New Roman" w:eastAsia="Calibri" w:hAnsi="Times New Roman" w:cs="Times New Roman"/>
          <w:sz w:val="28"/>
          <w:szCs w:val="28"/>
        </w:rPr>
        <w:t>а</w:t>
      </w:r>
      <w:r w:rsidRPr="00DC44BE">
        <w:rPr>
          <w:rFonts w:ascii="Times New Roman" w:eastAsia="Calibri" w:hAnsi="Times New Roman" w:cs="Times New Roman"/>
          <w:sz w:val="28"/>
          <w:szCs w:val="28"/>
        </w:rPr>
        <w:t>ние, контроль, коррекция, оцен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ка,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саморегуляция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>. С этой целью в программе предусмотрено значительное увеличение активных форм работы, направле</w:t>
      </w:r>
      <w:r w:rsidRPr="00DC44BE">
        <w:rPr>
          <w:rFonts w:ascii="Times New Roman" w:eastAsia="Calibri" w:hAnsi="Times New Roman" w:cs="Times New Roman"/>
          <w:sz w:val="28"/>
          <w:szCs w:val="28"/>
        </w:rPr>
        <w:t>н</w:t>
      </w:r>
      <w:r w:rsidRPr="00DC44BE">
        <w:rPr>
          <w:rFonts w:ascii="Times New Roman" w:eastAsia="Calibri" w:hAnsi="Times New Roman" w:cs="Times New Roman"/>
          <w:sz w:val="28"/>
          <w:szCs w:val="28"/>
        </w:rPr>
        <w:t>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>Цели и задачи курса.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C44BE" w:rsidRPr="005B39DE" w:rsidRDefault="00DC44BE" w:rsidP="005B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школьниками английского языка соответствует таким осно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направлениям его деятельности, как формирование и развитие комм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никативных навыков, помогает реализации принципа развивающего обуч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что способствует разносторон</w:t>
      </w:r>
      <w:r w:rsidR="005B39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нему развитию личности ребенка.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Цель программы - создание условий для интел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лектуального развития ребенка и </w:t>
      </w:r>
      <w:r w:rsidRPr="00DC44BE">
        <w:rPr>
          <w:rFonts w:ascii="Times New Roman" w:eastAsia="Calibri" w:hAnsi="Times New Roman" w:cs="Times New Roman"/>
          <w:sz w:val="28"/>
          <w:szCs w:val="28"/>
        </w:rPr>
        <w:t>формирования его коммуникативных и социальных на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выков через игровую и проектную </w:t>
      </w:r>
      <w:r w:rsidRPr="00DC44BE">
        <w:rPr>
          <w:rFonts w:ascii="Times New Roman" w:eastAsia="Calibri" w:hAnsi="Times New Roman" w:cs="Times New Roman"/>
          <w:sz w:val="28"/>
          <w:szCs w:val="28"/>
        </w:rPr>
        <w:t>деятельность посредством английского языка,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54286E" w:rsidRDefault="0054286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>Познавательный аспект: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познакомить детей c культурой стран изучаемого языка (музыка, и</w:t>
      </w:r>
      <w:r w:rsidRPr="00DC44BE">
        <w:rPr>
          <w:rFonts w:ascii="Times New Roman" w:eastAsia="Calibri" w:hAnsi="Times New Roman" w:cs="Times New Roman"/>
          <w:sz w:val="28"/>
          <w:szCs w:val="28"/>
        </w:rPr>
        <w:t>с</w:t>
      </w:r>
      <w:r w:rsidRPr="00DC44BE">
        <w:rPr>
          <w:rFonts w:ascii="Times New Roman" w:eastAsia="Calibri" w:hAnsi="Times New Roman" w:cs="Times New Roman"/>
          <w:sz w:val="28"/>
          <w:szCs w:val="28"/>
        </w:rPr>
        <w:t>то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рия, театр, </w:t>
      </w:r>
      <w:r w:rsidRPr="00DC44BE">
        <w:rPr>
          <w:rFonts w:ascii="Times New Roman" w:eastAsia="Calibri" w:hAnsi="Times New Roman" w:cs="Times New Roman"/>
          <w:sz w:val="28"/>
          <w:szCs w:val="28"/>
        </w:rPr>
        <w:t>литература, традиции, праздники и т.д.);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 познакомить с менталит</w:t>
      </w:r>
      <w:r w:rsidRPr="00DC44BE">
        <w:rPr>
          <w:rFonts w:ascii="Times New Roman" w:eastAsia="Calibri" w:hAnsi="Times New Roman" w:cs="Times New Roman"/>
          <w:sz w:val="28"/>
          <w:szCs w:val="28"/>
        </w:rPr>
        <w:t>е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том других народов в сравнении с родной культурой; 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формировать некоторые универсальные лингвистические понятия, наблюдаемые в родном и иностранном языках; способствовать удовлетвор</w:t>
      </w:r>
      <w:r w:rsidRPr="00DC44BE">
        <w:rPr>
          <w:rFonts w:ascii="Times New Roman" w:eastAsia="Calibri" w:hAnsi="Times New Roman" w:cs="Times New Roman"/>
          <w:sz w:val="28"/>
          <w:szCs w:val="28"/>
        </w:rPr>
        <w:t>е</w:t>
      </w:r>
      <w:r w:rsidRPr="00DC44BE">
        <w:rPr>
          <w:rFonts w:ascii="Times New Roman" w:eastAsia="Calibri" w:hAnsi="Times New Roman" w:cs="Times New Roman"/>
          <w:sz w:val="28"/>
          <w:szCs w:val="28"/>
        </w:rPr>
        <w:t>нию личных познавательных интересов.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>2.  Развивающий аспект:</w:t>
      </w:r>
    </w:p>
    <w:p w:rsidR="005B39D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развивать мотивацию к дальнейшем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у овладению английским языком и </w:t>
      </w:r>
      <w:r w:rsidRPr="00DC44BE">
        <w:rPr>
          <w:rFonts w:ascii="Times New Roman" w:eastAsia="Calibri" w:hAnsi="Times New Roman" w:cs="Times New Roman"/>
          <w:sz w:val="28"/>
          <w:szCs w:val="28"/>
        </w:rPr>
        <w:t>культ</w:t>
      </w:r>
      <w:r w:rsidR="005B39DE">
        <w:rPr>
          <w:rFonts w:ascii="Times New Roman" w:eastAsia="Calibri" w:hAnsi="Times New Roman" w:cs="Times New Roman"/>
          <w:sz w:val="28"/>
          <w:szCs w:val="28"/>
        </w:rPr>
        <w:t>урой;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развивать учебные умения и формировать у учащихся рациональные приемы овладения иностранным языком;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приобщить детей к новому социальному опыту за счет расширения спектра проигрываемых социальных ролей в игровых ситуациях;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формировать у детей готовность к общению на иностранном языке;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развивать технику речи, артикуляцию, интонации;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развивать двигательные способности детей через драматизацию;</w:t>
      </w:r>
    </w:p>
    <w:p w:rsidR="005B39DE" w:rsidRDefault="00DC44BE" w:rsidP="005B39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-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4BE">
        <w:rPr>
          <w:rFonts w:ascii="Times New Roman" w:eastAsia="Calibri" w:hAnsi="Times New Roman" w:cs="Times New Roman"/>
          <w:sz w:val="28"/>
          <w:szCs w:val="28"/>
        </w:rPr>
        <w:t>познакомить с основами актерского мастерств</w:t>
      </w:r>
      <w:r w:rsidR="005B39DE">
        <w:rPr>
          <w:rFonts w:ascii="Times New Roman" w:eastAsia="Calibri" w:hAnsi="Times New Roman" w:cs="Times New Roman"/>
          <w:sz w:val="28"/>
          <w:szCs w:val="28"/>
        </w:rPr>
        <w:t>а и научить держаться на сцене.</w:t>
      </w:r>
    </w:p>
    <w:p w:rsidR="00DC44BE" w:rsidRPr="00DC44BE" w:rsidRDefault="00DC44BE" w:rsidP="005B39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>Воспитательный аспект.</w:t>
      </w:r>
    </w:p>
    <w:p w:rsidR="005B39DE" w:rsidRDefault="005B39DE" w:rsidP="005B39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способствовать воспитанию толерантности и уважения к другой кул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туре;</w:t>
      </w:r>
    </w:p>
    <w:p w:rsidR="00DC44BE" w:rsidRPr="00DC44BE" w:rsidRDefault="005B39DE" w:rsidP="005B39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приобщать к общечеловеческим ценностям;</w:t>
      </w:r>
    </w:p>
    <w:p w:rsidR="00DC44BE" w:rsidRPr="00DC44BE" w:rsidRDefault="005B39D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ая 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ответственность);</w:t>
      </w:r>
    </w:p>
    <w:p w:rsidR="00DC44BE" w:rsidRPr="00DC44BE" w:rsidRDefault="005B39D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обеспечить связь школы с семьей через вовлечение родителей в пр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цесс подготов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ки 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постановок;</w:t>
      </w:r>
    </w:p>
    <w:p w:rsidR="00DC44BE" w:rsidRPr="00DC44BE" w:rsidRDefault="005B39D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прививать навыки самостоятельной работы по дальнейшему овлад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е</w:t>
      </w:r>
      <w:r w:rsidR="00DC44BE" w:rsidRPr="00DC44BE">
        <w:rPr>
          <w:rFonts w:ascii="Times New Roman" w:eastAsia="Calibri" w:hAnsi="Times New Roman" w:cs="Times New Roman"/>
          <w:sz w:val="28"/>
          <w:szCs w:val="28"/>
        </w:rPr>
        <w:t>нию иностранным языком и культурой</w:t>
      </w:r>
    </w:p>
    <w:p w:rsidR="005B39DE" w:rsidRDefault="005B39D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>Общая характеристика учебного предмета «Иностранный язык»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Иностранный язык входит в общеобразовательную область «Филол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Pr="00DC44BE">
        <w:rPr>
          <w:rFonts w:ascii="Times New Roman" w:eastAsia="Calibri" w:hAnsi="Times New Roman" w:cs="Times New Roman"/>
          <w:sz w:val="28"/>
          <w:szCs w:val="28"/>
        </w:rPr>
        <w:t>гия».  Язык является важнейшим средством общения, без которого нево</w:t>
      </w:r>
      <w:r w:rsidRPr="00DC44BE">
        <w:rPr>
          <w:rFonts w:ascii="Times New Roman" w:eastAsia="Calibri" w:hAnsi="Times New Roman" w:cs="Times New Roman"/>
          <w:sz w:val="28"/>
          <w:szCs w:val="28"/>
        </w:rPr>
        <w:t>з</w:t>
      </w:r>
      <w:r w:rsidRPr="00DC44BE">
        <w:rPr>
          <w:rFonts w:ascii="Times New Roman" w:eastAsia="Calibri" w:hAnsi="Times New Roman" w:cs="Times New Roman"/>
          <w:sz w:val="28"/>
          <w:szCs w:val="28"/>
        </w:rPr>
        <w:t>можно существование и развитие человеческого общества. Происходящие сегодня изменения в общественных отношениях, средствах коммуникации требуют повышения коммуникативной компетенции школьников, соверше</w:t>
      </w:r>
      <w:r w:rsidRPr="00DC44BE">
        <w:rPr>
          <w:rFonts w:ascii="Times New Roman" w:eastAsia="Calibri" w:hAnsi="Times New Roman" w:cs="Times New Roman"/>
          <w:sz w:val="28"/>
          <w:szCs w:val="28"/>
        </w:rPr>
        <w:t>н</w:t>
      </w:r>
      <w:r w:rsidRPr="00DC44BE">
        <w:rPr>
          <w:rFonts w:ascii="Times New Roman" w:eastAsia="Calibri" w:hAnsi="Times New Roman" w:cs="Times New Roman"/>
          <w:sz w:val="28"/>
          <w:szCs w:val="28"/>
        </w:rPr>
        <w:t>ствования их филологической подготовки. Все это повышает статус предмета «Иностранный язык» как общеобразовательной дисциплины.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lastRenderedPageBreak/>
        <w:t>Основное назначение иностранного языка состоит в формировании коммуникативной компетенции, т. е. способности и готовности осуществлять иноязычное межличностное и межкультурное общение с носителями языка.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Иностранный язык как учебный предмет характеризуется: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sym w:font="Symbol" w:char="F0B7"/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межпредметностью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(содержанием речи на иностранном языке могут быть сведе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r w:rsidRPr="00DC44BE">
        <w:rPr>
          <w:rFonts w:ascii="Times New Roman" w:eastAsia="Calibri" w:hAnsi="Times New Roman" w:cs="Times New Roman"/>
          <w:sz w:val="28"/>
          <w:szCs w:val="28"/>
        </w:rPr>
        <w:t>из разных областей знания, например, литературы, истории, математики);</w:t>
      </w:r>
    </w:p>
    <w:p w:rsidR="005B39D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sym w:font="Symbol" w:char="F0B7"/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многоуровневостью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(с одной стороны, необходимо овладение ра</w:t>
      </w:r>
      <w:r w:rsidRPr="00DC44BE">
        <w:rPr>
          <w:rFonts w:ascii="Times New Roman" w:eastAsia="Calibri" w:hAnsi="Times New Roman" w:cs="Times New Roman"/>
          <w:sz w:val="28"/>
          <w:szCs w:val="28"/>
        </w:rPr>
        <w:t>з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личными </w:t>
      </w:r>
      <w:r w:rsidRPr="00DC44BE">
        <w:rPr>
          <w:rFonts w:ascii="Times New Roman" w:eastAsia="Calibri" w:hAnsi="Times New Roman" w:cs="Times New Roman"/>
          <w:sz w:val="28"/>
          <w:szCs w:val="28"/>
        </w:rPr>
        <w:t>языковыми средствами, соотносящимися с аспектами языка: лекс</w:t>
      </w:r>
      <w:r w:rsidRPr="00DC44BE">
        <w:rPr>
          <w:rFonts w:ascii="Times New Roman" w:eastAsia="Calibri" w:hAnsi="Times New Roman" w:cs="Times New Roman"/>
          <w:sz w:val="28"/>
          <w:szCs w:val="28"/>
        </w:rPr>
        <w:t>и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ческим, </w:t>
      </w:r>
      <w:r w:rsidRPr="00DC44BE">
        <w:rPr>
          <w:rFonts w:ascii="Times New Roman" w:eastAsia="Calibri" w:hAnsi="Times New Roman" w:cs="Times New Roman"/>
          <w:sz w:val="28"/>
          <w:szCs w:val="28"/>
        </w:rPr>
        <w:t>грамматическим, фонетическим, с другой — умениями в четырех видах ре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чевой деятельности); 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sym w:font="Symbol" w:char="F0B7"/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полифункциональностью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(может выступать как цель обучения и как сред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ство </w:t>
      </w:r>
      <w:r w:rsidRPr="00DC44BE">
        <w:rPr>
          <w:rFonts w:ascii="Times New Roman" w:eastAsia="Calibri" w:hAnsi="Times New Roman" w:cs="Times New Roman"/>
          <w:sz w:val="28"/>
          <w:szCs w:val="28"/>
        </w:rPr>
        <w:t>приобретения сведений в самых различных областях знания).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ФГОС второго поколения предъявляют особые требования к результ</w:t>
      </w:r>
      <w:r w:rsidRPr="00DC44BE">
        <w:rPr>
          <w:rFonts w:ascii="Times New Roman" w:eastAsia="Calibri" w:hAnsi="Times New Roman" w:cs="Times New Roman"/>
          <w:sz w:val="28"/>
          <w:szCs w:val="28"/>
        </w:rPr>
        <w:t>а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там освоения </w:t>
      </w:r>
      <w:r w:rsidRPr="00DC44BE">
        <w:rPr>
          <w:rFonts w:ascii="Times New Roman" w:eastAsia="Calibri" w:hAnsi="Times New Roman" w:cs="Times New Roman"/>
          <w:sz w:val="28"/>
          <w:szCs w:val="28"/>
        </w:rPr>
        <w:t>основных общеобразовательных программ. Данные результаты структури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руются в </w:t>
      </w:r>
      <w:r w:rsidRPr="00DC44BE">
        <w:rPr>
          <w:rFonts w:ascii="Times New Roman" w:eastAsia="Calibri" w:hAnsi="Times New Roman" w:cs="Times New Roman"/>
          <w:sz w:val="28"/>
          <w:szCs w:val="28"/>
        </w:rPr>
        <w:t>соответствие с основными задачами о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бщего образования, учитывающими </w:t>
      </w:r>
      <w:r w:rsidRPr="00DC44BE">
        <w:rPr>
          <w:rFonts w:ascii="Times New Roman" w:eastAsia="Calibri" w:hAnsi="Times New Roman" w:cs="Times New Roman"/>
          <w:sz w:val="28"/>
          <w:szCs w:val="28"/>
        </w:rPr>
        <w:t>индивидуальные, общественные и государственные потре</w:t>
      </w:r>
      <w:r w:rsidRPr="00DC44BE">
        <w:rPr>
          <w:rFonts w:ascii="Times New Roman" w:eastAsia="Calibri" w:hAnsi="Times New Roman" w:cs="Times New Roman"/>
          <w:sz w:val="28"/>
          <w:szCs w:val="28"/>
        </w:rPr>
        <w:t>б</w:t>
      </w:r>
      <w:r w:rsidRPr="00DC44BE">
        <w:rPr>
          <w:rFonts w:ascii="Times New Roman" w:eastAsia="Calibri" w:hAnsi="Times New Roman" w:cs="Times New Roman"/>
          <w:sz w:val="28"/>
          <w:szCs w:val="28"/>
        </w:rPr>
        <w:t>ности. Типологи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чески </w:t>
      </w:r>
      <w:r w:rsidRPr="00DC44BE">
        <w:rPr>
          <w:rFonts w:ascii="Times New Roman" w:eastAsia="Calibri" w:hAnsi="Times New Roman" w:cs="Times New Roman"/>
          <w:sz w:val="28"/>
          <w:szCs w:val="28"/>
        </w:rPr>
        <w:t>образовательные результаты представлены следу</w:t>
      </w:r>
      <w:r w:rsidRPr="00DC44BE">
        <w:rPr>
          <w:rFonts w:ascii="Times New Roman" w:eastAsia="Calibri" w:hAnsi="Times New Roman" w:cs="Times New Roman"/>
          <w:sz w:val="28"/>
          <w:szCs w:val="28"/>
        </w:rPr>
        <w:t>ю</w:t>
      </w:r>
      <w:r w:rsidRPr="00DC44BE">
        <w:rPr>
          <w:rFonts w:ascii="Times New Roman" w:eastAsia="Calibri" w:hAnsi="Times New Roman" w:cs="Times New Roman"/>
          <w:sz w:val="28"/>
          <w:szCs w:val="28"/>
        </w:rPr>
        <w:t>щим образом: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sym w:font="Wingdings" w:char="F0A7"/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предметные;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sym w:font="Wingdings" w:char="F0A7"/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sym w:font="Wingdings" w:char="F0A7"/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личностные.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В концепции ФГОС второго поколения под пред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метными результатами понимается 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«усвоение </w:t>
      </w:r>
      <w:proofErr w:type="gramStart"/>
      <w:r w:rsidRPr="00DC44BE">
        <w:rPr>
          <w:rFonts w:ascii="Times New Roman" w:eastAsia="Calibri" w:hAnsi="Times New Roman" w:cs="Times New Roman"/>
          <w:sz w:val="28"/>
          <w:szCs w:val="28"/>
        </w:rPr>
        <w:t>обучаемым</w:t>
      </w:r>
      <w:proofErr w:type="gram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конкретных элементов социального опыта, изучаемого в рамках отдельного учебного предмета, — знаний, умений и навыков, опыта решения проблем, опыта творческой деятельности». 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результаты понимаются как «освоенные </w:t>
      </w:r>
      <w:proofErr w:type="gramStart"/>
      <w:r w:rsidRPr="00DC44BE">
        <w:rPr>
          <w:rFonts w:ascii="Times New Roman" w:eastAsia="Calibri" w:hAnsi="Times New Roman" w:cs="Times New Roman"/>
          <w:sz w:val="28"/>
          <w:szCs w:val="28"/>
        </w:rPr>
        <w:t>обучающи</w:t>
      </w:r>
      <w:r w:rsidRPr="00DC44BE">
        <w:rPr>
          <w:rFonts w:ascii="Times New Roman" w:eastAsia="Calibri" w:hAnsi="Times New Roman" w:cs="Times New Roman"/>
          <w:sz w:val="28"/>
          <w:szCs w:val="28"/>
        </w:rPr>
        <w:t>м</w:t>
      </w:r>
      <w:r w:rsidRPr="00DC44BE">
        <w:rPr>
          <w:rFonts w:ascii="Times New Roman" w:eastAsia="Calibri" w:hAnsi="Times New Roman" w:cs="Times New Roman"/>
          <w:sz w:val="28"/>
          <w:szCs w:val="28"/>
        </w:rPr>
        <w:t>ся</w:t>
      </w:r>
      <w:proofErr w:type="gram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на базе одного, нескольких или всех учебных предметов способы деятел</w:t>
      </w:r>
      <w:r w:rsidRPr="00DC44BE">
        <w:rPr>
          <w:rFonts w:ascii="Times New Roman" w:eastAsia="Calibri" w:hAnsi="Times New Roman" w:cs="Times New Roman"/>
          <w:sz w:val="28"/>
          <w:szCs w:val="28"/>
        </w:rPr>
        <w:t>ь</w:t>
      </w:r>
      <w:r w:rsidRPr="00DC44BE">
        <w:rPr>
          <w:rFonts w:ascii="Times New Roman" w:eastAsia="Calibri" w:hAnsi="Times New Roman" w:cs="Times New Roman"/>
          <w:sz w:val="28"/>
          <w:szCs w:val="28"/>
        </w:rPr>
        <w:t>ности, применимые как в рамках образовательного процесса, так и при реш</w:t>
      </w:r>
      <w:r w:rsidRPr="00DC44BE">
        <w:rPr>
          <w:rFonts w:ascii="Times New Roman" w:eastAsia="Calibri" w:hAnsi="Times New Roman" w:cs="Times New Roman"/>
          <w:sz w:val="28"/>
          <w:szCs w:val="28"/>
        </w:rPr>
        <w:t>е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нии проблем в реальных жизненных ситуациях». 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Личностные результаты должны отразиться в сформированности с</w:t>
      </w:r>
      <w:r w:rsidRPr="00DC44BE">
        <w:rPr>
          <w:rFonts w:ascii="Times New Roman" w:eastAsia="Calibri" w:hAnsi="Times New Roman" w:cs="Times New Roman"/>
          <w:sz w:val="28"/>
          <w:szCs w:val="28"/>
        </w:rPr>
        <w:t>и</w:t>
      </w:r>
      <w:r w:rsidRPr="00DC44BE">
        <w:rPr>
          <w:rFonts w:ascii="Times New Roman" w:eastAsia="Calibri" w:hAnsi="Times New Roman" w:cs="Times New Roman"/>
          <w:sz w:val="28"/>
          <w:szCs w:val="28"/>
        </w:rPr>
        <w:t>стемы ценностных отношений обучающихся к себе, другим участникам о</w:t>
      </w:r>
      <w:r w:rsidRPr="00DC44BE">
        <w:rPr>
          <w:rFonts w:ascii="Times New Roman" w:eastAsia="Calibri" w:hAnsi="Times New Roman" w:cs="Times New Roman"/>
          <w:sz w:val="28"/>
          <w:szCs w:val="28"/>
        </w:rPr>
        <w:t>б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разовательного процесса, самому образовательному процессу и его результ</w:t>
      </w:r>
      <w:r w:rsidRPr="00DC44BE">
        <w:rPr>
          <w:rFonts w:ascii="Times New Roman" w:eastAsia="Calibri" w:hAnsi="Times New Roman" w:cs="Times New Roman"/>
          <w:sz w:val="28"/>
          <w:szCs w:val="28"/>
        </w:rPr>
        <w:t>а</w:t>
      </w:r>
      <w:r w:rsidRPr="00DC44BE">
        <w:rPr>
          <w:rFonts w:ascii="Times New Roman" w:eastAsia="Calibri" w:hAnsi="Times New Roman" w:cs="Times New Roman"/>
          <w:sz w:val="28"/>
          <w:szCs w:val="28"/>
        </w:rPr>
        <w:t>там в образовательном процессе.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Федеральные государственные образовательные стандарты второго п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коления 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значительное внимание уделяют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метапредметным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и личностным о</w:t>
      </w:r>
      <w:r w:rsidRPr="00DC44BE">
        <w:rPr>
          <w:rFonts w:ascii="Times New Roman" w:eastAsia="Calibri" w:hAnsi="Times New Roman" w:cs="Times New Roman"/>
          <w:sz w:val="28"/>
          <w:szCs w:val="28"/>
        </w:rPr>
        <w:t>б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разовательн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ым 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результатам. Внеурочная деятельность ориентирована на р</w:t>
      </w:r>
      <w:r w:rsidRPr="00DC44BE">
        <w:rPr>
          <w:rFonts w:ascii="Times New Roman" w:eastAsia="Calibri" w:hAnsi="Times New Roman" w:cs="Times New Roman"/>
          <w:sz w:val="28"/>
          <w:szCs w:val="28"/>
        </w:rPr>
        <w:t>а</w:t>
      </w:r>
      <w:r w:rsidRPr="00DC44BE">
        <w:rPr>
          <w:rFonts w:ascii="Times New Roman" w:eastAsia="Calibri" w:hAnsi="Times New Roman" w:cs="Times New Roman"/>
          <w:sz w:val="28"/>
          <w:szCs w:val="28"/>
        </w:rPr>
        <w:t>боту с интересами учащихся, развитием их личностных компетенций, проф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риентацию. 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Создание единой системы урочной и внеурочной работы по предмету – основная задача учебно-воспитательного процесса школы. Отбор тематики и проблематики общения на внеурочных занятиях осуществлён с учётом мат</w:t>
      </w:r>
      <w:r w:rsidRPr="00DC44BE">
        <w:rPr>
          <w:rFonts w:ascii="Times New Roman" w:eastAsia="Calibri" w:hAnsi="Times New Roman" w:cs="Times New Roman"/>
          <w:sz w:val="28"/>
          <w:szCs w:val="28"/>
        </w:rPr>
        <w:t>е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риала программы обязательного изучения анг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лийского языка, ориентирован </w:t>
      </w:r>
      <w:r w:rsidR="005B39D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реальные интересы и потребности современных школ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ьников с учетом их возраста, на 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усиление деятельного характера обучения в целом. 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Новизна данной программы </w:t>
      </w:r>
      <w:r w:rsidRPr="00DC44BE">
        <w:rPr>
          <w:rFonts w:ascii="Times New Roman" w:eastAsia="Calibri" w:hAnsi="Times New Roman" w:cs="Times New Roman"/>
          <w:sz w:val="28"/>
          <w:szCs w:val="28"/>
        </w:rPr>
        <w:t>определена требов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аниями к результатам основной </w:t>
      </w:r>
      <w:r w:rsidRPr="00DC44BE">
        <w:rPr>
          <w:rFonts w:ascii="Times New Roman" w:eastAsia="Calibri" w:hAnsi="Times New Roman" w:cs="Times New Roman"/>
          <w:sz w:val="28"/>
          <w:szCs w:val="28"/>
        </w:rPr>
        <w:t>образовательной программы начального общего образования ФГОС. Одним из главных лозунгов новых стандартов второго поколения я</w:t>
      </w:r>
      <w:r w:rsidRPr="00DC44BE">
        <w:rPr>
          <w:rFonts w:ascii="Times New Roman" w:eastAsia="Calibri" w:hAnsi="Times New Roman" w:cs="Times New Roman"/>
          <w:sz w:val="28"/>
          <w:szCs w:val="28"/>
        </w:rPr>
        <w:t>в</w:t>
      </w:r>
      <w:r w:rsidRPr="00DC44BE">
        <w:rPr>
          <w:rFonts w:ascii="Times New Roman" w:eastAsia="Calibri" w:hAnsi="Times New Roman" w:cs="Times New Roman"/>
          <w:sz w:val="28"/>
          <w:szCs w:val="28"/>
        </w:rPr>
        <w:t>ляется формирование компетентностей ребенка по освоению новых знаний, умений, навыков, способностей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В основу программы внеурочной деятельности положены следующие принципы</w:t>
      </w: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1. Принцип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гуманизации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образовательного процесса, предполагающий очеловечи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вание </w:t>
      </w:r>
      <w:r w:rsidRPr="00DC44BE">
        <w:rPr>
          <w:rFonts w:ascii="Times New Roman" w:eastAsia="Calibri" w:hAnsi="Times New Roman" w:cs="Times New Roman"/>
          <w:sz w:val="28"/>
          <w:szCs w:val="28"/>
        </w:rPr>
        <w:t>взаимоотношений в совместной творческой деятельности педагогов, учите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лей, </w:t>
      </w:r>
      <w:r w:rsidRPr="00DC44BE">
        <w:rPr>
          <w:rFonts w:ascii="Times New Roman" w:eastAsia="Calibri" w:hAnsi="Times New Roman" w:cs="Times New Roman"/>
          <w:sz w:val="28"/>
          <w:szCs w:val="28"/>
        </w:rPr>
        <w:t>обучающихся и их родителей.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2. Принцип научной организации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3. Принцип добровольности и заинтересованности обучающихся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4. Принцип системности во взаимодействии общего и дополнительного образования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5. Принцип целостности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6. Принцип непрерывности и преемственности процесса образования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7. Принцип личностно –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деятельностного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подхода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8. Принцип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детоцентризма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(в центре находится личность ребенка)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9. Принцип комплексного подхода в реализации интегративных пр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Pr="00DC44BE">
        <w:rPr>
          <w:rFonts w:ascii="Times New Roman" w:eastAsia="Calibri" w:hAnsi="Times New Roman" w:cs="Times New Roman"/>
          <w:sz w:val="28"/>
          <w:szCs w:val="28"/>
        </w:rPr>
        <w:t>цессов</w:t>
      </w:r>
    </w:p>
    <w:p w:rsidR="00DC44BE" w:rsidRPr="00DC44BE" w:rsidRDefault="00DC44BE" w:rsidP="005B39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10. Принцип взаимодействия, предполагающий координацию всех о</w:t>
      </w:r>
      <w:r w:rsidRPr="00DC44BE">
        <w:rPr>
          <w:rFonts w:ascii="Times New Roman" w:eastAsia="Calibri" w:hAnsi="Times New Roman" w:cs="Times New Roman"/>
          <w:sz w:val="28"/>
          <w:szCs w:val="28"/>
        </w:rPr>
        <w:t>б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разователь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ных </w:t>
      </w:r>
      <w:r w:rsidRPr="00DC44BE">
        <w:rPr>
          <w:rFonts w:ascii="Times New Roman" w:eastAsia="Calibri" w:hAnsi="Times New Roman" w:cs="Times New Roman"/>
          <w:sz w:val="28"/>
          <w:szCs w:val="28"/>
        </w:rPr>
        <w:t>социокультурных институтов в оказании педагогической п</w:t>
      </w:r>
      <w:r w:rsidRPr="00DC44BE">
        <w:rPr>
          <w:rFonts w:ascii="Times New Roman" w:eastAsia="Calibri" w:hAnsi="Times New Roman" w:cs="Times New Roman"/>
          <w:sz w:val="28"/>
          <w:szCs w:val="28"/>
        </w:rPr>
        <w:t>о</w:t>
      </w:r>
      <w:r w:rsidRPr="00DC44BE">
        <w:rPr>
          <w:rFonts w:ascii="Times New Roman" w:eastAsia="Calibri" w:hAnsi="Times New Roman" w:cs="Times New Roman"/>
          <w:sz w:val="28"/>
          <w:szCs w:val="28"/>
        </w:rPr>
        <w:t>мощи и под</w:t>
      </w:r>
      <w:r w:rsidR="005B39DE">
        <w:rPr>
          <w:rFonts w:ascii="Times New Roman" w:eastAsia="Calibri" w:hAnsi="Times New Roman" w:cs="Times New Roman"/>
          <w:sz w:val="28"/>
          <w:szCs w:val="28"/>
        </w:rPr>
        <w:t xml:space="preserve">держки детям </w:t>
      </w:r>
      <w:r w:rsidRPr="00DC44BE">
        <w:rPr>
          <w:rFonts w:ascii="Times New Roman" w:eastAsia="Calibri" w:hAnsi="Times New Roman" w:cs="Times New Roman"/>
          <w:sz w:val="28"/>
          <w:szCs w:val="28"/>
        </w:rPr>
        <w:t>разного уровня социализации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Программа является вариативной</w:t>
      </w: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DC44BE">
        <w:rPr>
          <w:rFonts w:ascii="Times New Roman" w:eastAsia="Calibri" w:hAnsi="Times New Roman" w:cs="Times New Roman"/>
          <w:sz w:val="28"/>
          <w:szCs w:val="28"/>
        </w:rPr>
        <w:t>педагог может вносить изменения в содержание тем (выбрать ту или иную игру, стихотворение, форму работы, заменить одну сказку на другую, дополнять практические занятия новыми).</w:t>
      </w:r>
    </w:p>
    <w:p w:rsidR="005B39DE" w:rsidRDefault="005B39D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b/>
          <w:bCs/>
          <w:sz w:val="28"/>
          <w:szCs w:val="28"/>
        </w:rPr>
        <w:t>Особенности реализации программы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Данная внеурочная деятельность школьников организуется в форме внеурочного занятия </w:t>
      </w:r>
      <w:proofErr w:type="spellStart"/>
      <w:r w:rsidRPr="00DC44BE">
        <w:rPr>
          <w:rFonts w:ascii="Times New Roman" w:eastAsia="Calibri" w:hAnsi="Times New Roman" w:cs="Times New Roman"/>
          <w:sz w:val="28"/>
          <w:szCs w:val="28"/>
        </w:rPr>
        <w:t>общеинтеллектуальной</w:t>
      </w:r>
      <w:proofErr w:type="spellEnd"/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направленности.</w:t>
      </w:r>
    </w:p>
    <w:p w:rsidR="00DC44BE" w:rsidRPr="00DC44BE" w:rsidRDefault="00DC44BE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Calibri" w:hAnsi="Times New Roman" w:cs="Times New Roman"/>
          <w:sz w:val="28"/>
          <w:szCs w:val="28"/>
        </w:rPr>
        <w:t>Реализация программы рассчитана на 1 год, объём - 34 часа. За</w:t>
      </w:r>
      <w:r w:rsidR="005B39DE">
        <w:rPr>
          <w:rFonts w:ascii="Times New Roman" w:eastAsia="Calibri" w:hAnsi="Times New Roman" w:cs="Times New Roman"/>
          <w:sz w:val="28"/>
          <w:szCs w:val="28"/>
        </w:rPr>
        <w:t>нятия проводятся 1 раз в неделю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во второй половине дня в </w:t>
      </w:r>
      <w:r w:rsidR="005B39DE">
        <w:rPr>
          <w:rFonts w:ascii="Times New Roman" w:eastAsia="Calibri" w:hAnsi="Times New Roman" w:cs="Times New Roman"/>
          <w:sz w:val="28"/>
          <w:szCs w:val="28"/>
        </w:rPr>
        <w:t>4</w:t>
      </w:r>
      <w:r w:rsidRPr="00DC44BE">
        <w:rPr>
          <w:rFonts w:ascii="Times New Roman" w:eastAsia="Calibri" w:hAnsi="Times New Roman" w:cs="Times New Roman"/>
          <w:sz w:val="28"/>
          <w:szCs w:val="28"/>
        </w:rPr>
        <w:t xml:space="preserve"> классе по 45 минут. Место проведения занятий – учебный кабинет</w:t>
      </w:r>
      <w:r w:rsidR="005B39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64E7" w:rsidRPr="00DC44BE" w:rsidRDefault="00E864E7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курса «Занимательный а</w:t>
      </w:r>
      <w:r w:rsidRPr="00DC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DC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глийский язык» в 4 классе.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Представленная программа обеспечивает достижение личностных и метапредметных результатов.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Личностные результаты: </w:t>
      </w:r>
    </w:p>
    <w:p w:rsidR="005B39D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представление о мире как о многоязычном и поликультурном соо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ществе;</w:t>
      </w:r>
    </w:p>
    <w:p w:rsidR="005B39D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5B3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языка как основного средства общения между людьми;</w:t>
      </w:r>
    </w:p>
    <w:p w:rsidR="00E864E7" w:rsidRPr="005B39D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5B39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мотивов учебной деятельности;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миром зарубежных сверстников с использованием средств изучаемого иностранного языка.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Метапредметные результаты: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взаимодействовать с окружающими, выполняя разные р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ли.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способностей школьника, умения выбирать адекватные языковые и речевые средства.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лингвистического кругозора младшего школьника.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познавательной, эмоциональной и волевой сфер младшего школ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мотивации к изучению иностранного языка.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умением координированной работы с разными компонентами УМК;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начальных форм рефлексии;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различных способов поиска;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9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Предметное содержание речи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предлагаемое в программе, полностью включает </w:t>
      </w:r>
      <w:proofErr w:type="gramStart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</w:t>
      </w:r>
      <w:proofErr w:type="gramEnd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предусмотренные федеральным компонентом государстве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стандарта по иностранным языкам. Ряд тем рассматривается более п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дробно.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данной программы учащиеся должны:</w:t>
      </w:r>
    </w:p>
    <w:p w:rsidR="00E864E7" w:rsidRPr="005B39DE" w:rsidRDefault="00E864E7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B39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Знать/понимать: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основных типов предложений и их интонации в соответствии с целью высказывания; 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имена наиболее известных персонажей детских литературных произведений (в том числе стран изучаемого языка); 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наизусть рифмованные произведения детского фольклора (доступные по содержанию и форме);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предметов, действий и явлений, связанных со сферами и ситуац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общения, характерными для детей данного возраста;</w:t>
      </w:r>
    </w:p>
    <w:p w:rsidR="00E864E7" w:rsidRPr="005B39DE" w:rsidRDefault="00E864E7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B39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Уметь (владеть способами познавательной деятельности):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анализировать, приводить примеры языковых явлений;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основные нормы речевого поведения в процессе диалогического общения;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элементарное монологическое высказывание по образцу, анал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 выполнять различные задания к текстам;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общаться на английском языке с помощью известных клише;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на слух короткие тексты;</w:t>
      </w:r>
    </w:p>
    <w:p w:rsidR="00E864E7" w:rsidRPr="00DC44BE" w:rsidRDefault="00E864E7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 приобретенные знания и умения в практической деятел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и повседневной жизни: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на слух речь учителя, одноклассников; 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смысл адаптированного текста (в основном фольклорного хара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уметь прогнозировать развитие его сюжета;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расспрашивать собеседника, задавая простые вопросы (кто, что, где, когда), и отвечать на вопросы собеседника, участвовать в элементарном этикетном диалоге;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инсценировать изученные сказки; 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поступки героев сказок с принятыми моральными нормами и уметь выделить нравственный аспект поведения героев;</w:t>
      </w:r>
    </w:p>
    <w:p w:rsidR="00E864E7" w:rsidRPr="00DC44BE" w:rsidRDefault="005B39DE" w:rsidP="005B39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коллективном обсуждении проблем, интегрироваться в гру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пу сверстников и строить продуктивное взаимодействие и сотрудничество со сверстниками и взрослыми.</w:t>
      </w:r>
    </w:p>
    <w:p w:rsidR="00E864E7" w:rsidRPr="005B39DE" w:rsidRDefault="00E864E7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B39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 результаты внеурочной деятельности:</w:t>
      </w:r>
    </w:p>
    <w:p w:rsidR="00E864E7" w:rsidRPr="00DC44BE" w:rsidRDefault="00E864E7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уровень результатов – приобретение социальных знаний о с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туации межличностного взаимоотношения, освоение способов поведения в различных ситуациях.</w:t>
      </w:r>
    </w:p>
    <w:p w:rsidR="00E864E7" w:rsidRPr="00DC44BE" w:rsidRDefault="00E864E7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уровень результатов – получение школьниками опыта переж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и позитивного отношения к базовым ценностям общества (человек, с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мья, родина, природа, мир, знания, труд, культура).</w:t>
      </w:r>
      <w:proofErr w:type="gramEnd"/>
    </w:p>
    <w:p w:rsidR="00E864E7" w:rsidRPr="00DC44BE" w:rsidRDefault="00E864E7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уровень результатов – получение школьниками опыта самост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ятельного общественного действия (умение представить зрителям собстве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проекты, спектакли, постановки), в том числе и в открытой обществе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среде.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 личности, которые могут быть развиты у обучающихся в р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зультате занятий: 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толерантность, дружелюбное отношение к представителям других стран; 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познавательная, творческая, общественная активность;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работать в сотрудничестве с другими, отвечать за свои решения; 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коммуникабельность; 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уважение к себе и другим; </w:t>
      </w:r>
    </w:p>
    <w:p w:rsidR="00E864E7" w:rsidRPr="00DC44BE" w:rsidRDefault="005B39DE" w:rsidP="005B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и взаимная ответственность;</w:t>
      </w:r>
    </w:p>
    <w:p w:rsidR="00E864E7" w:rsidRPr="005B39D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864E7" w:rsidRPr="005B39D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B39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Система оценки планируемых результатов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 данном этапе проводится в игровой форме ( конкурсы, проекты</w:t>
      </w:r>
      <w:proofErr w:type="gramStart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еатра</w:t>
      </w:r>
      <w:r w:rsidR="003F131E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постановки, инсценировка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сказок, решение кроссво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и ребусов)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Способами определения результативности программы являются: </w:t>
      </w:r>
      <w:proofErr w:type="gramStart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гностика</w:t>
      </w:r>
      <w:proofErr w:type="gramEnd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проводимая в конце каждого раздела в виде естественно-педагогического наблюдения, выставки работ или презентаций.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9DE" w:rsidRDefault="005B39DE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39DE" w:rsidRDefault="005B39DE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286E" w:rsidRDefault="0054286E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64E7" w:rsidRPr="00DC44BE" w:rsidRDefault="00E864E7" w:rsidP="00DC44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курса «Занимательный английский язык» в 4 классе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является вариативной: педагог может вносить изменения в содержание тем (выбрать ту или иную игру, стихотворение, форму работы, заменить одну сказку на другую, дополнять практические занятия новыми приемами и т.д.).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4E7" w:rsidRPr="009D3F75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проведения занятий</w:t>
      </w:r>
      <w:r w:rsidR="009D3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Внеурочная деятельность по английскому языку традиционно основана на трёх формах: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ференцированный подход к детям. 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занятие состоит из двух частей – </w:t>
      </w:r>
      <w:proofErr w:type="gramStart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теоретической</w:t>
      </w:r>
      <w:proofErr w:type="gramEnd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практич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ской. Теоретическую часть педагог планирует с учётом возрастных, психол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гических и индивидуальных особенностей обучающихся. Программа пред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сматривает проведение занятий, интегрирующих в себе различные формы и приемы игрового обучения, проектной, литературно-художественной, изо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разительной, физической и других видов деятельности.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 С пом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щью мультимедийных элементов занятие визуализируется, вызывая полож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тельные эмоц</w:t>
      </w:r>
      <w:proofErr w:type="gramStart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у</w:t>
      </w:r>
      <w:proofErr w:type="gramEnd"/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чащихся и создавая условия для успешной деятельности каждого ребенка. </w:t>
      </w:r>
    </w:p>
    <w:p w:rsidR="00E864E7" w:rsidRPr="00DC44BE" w:rsidRDefault="00474E0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состоит из 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разделов, каждый из которых предполагает о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864E7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ганизацию определённого вида внеурочной деятельности обучающихся и направлен на решение своих собственных педагогических задач.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Календарно-тематическое планирование по курсу «Заниматель</w:t>
      </w:r>
      <w:r w:rsidR="0006663A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а</w:t>
      </w:r>
      <w:r w:rsidR="0006663A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6663A" w:rsidRPr="00DC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глийский язык» </w:t>
      </w:r>
    </w:p>
    <w:p w:rsidR="00E864E7" w:rsidRPr="00DC44BE" w:rsidRDefault="00E864E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Pr="00DC44BE" w:rsidRDefault="00003A47" w:rsidP="00DC4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A47" w:rsidRDefault="00003A47" w:rsidP="009303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A47" w:rsidRDefault="00003A47" w:rsidP="009303B5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003A47" w:rsidSect="00DC44BE">
          <w:headerReference w:type="default" r:id="rId9"/>
          <w:pgSz w:w="11906" w:h="16838"/>
          <w:pgMar w:top="1134" w:right="851" w:bottom="1134" w:left="1701" w:header="709" w:footer="709" w:gutter="0"/>
          <w:pgNumType w:start="5"/>
          <w:cols w:space="708"/>
          <w:titlePg/>
          <w:docGrid w:linePitch="360"/>
        </w:sectPr>
      </w:pPr>
    </w:p>
    <w:p w:rsidR="009303B5" w:rsidRPr="00D14F3B" w:rsidRDefault="009303B5" w:rsidP="00930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D14F3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(внеурочн</w:t>
      </w:r>
      <w:r w:rsidR="00D14F3B" w:rsidRPr="00D14F3B">
        <w:rPr>
          <w:rFonts w:ascii="Times New Roman" w:hAnsi="Times New Roman" w:cs="Times New Roman"/>
          <w:b/>
          <w:sz w:val="24"/>
          <w:szCs w:val="24"/>
        </w:rPr>
        <w:t>ая</w:t>
      </w:r>
      <w:r w:rsidRPr="00D14F3B">
        <w:rPr>
          <w:rFonts w:ascii="Times New Roman" w:hAnsi="Times New Roman" w:cs="Times New Roman"/>
          <w:b/>
          <w:sz w:val="24"/>
          <w:szCs w:val="24"/>
        </w:rPr>
        <w:t xml:space="preserve"> деятельност</w:t>
      </w:r>
      <w:r w:rsidR="00D14F3B" w:rsidRPr="00D14F3B">
        <w:rPr>
          <w:rFonts w:ascii="Times New Roman" w:hAnsi="Times New Roman" w:cs="Times New Roman"/>
          <w:b/>
          <w:sz w:val="24"/>
          <w:szCs w:val="24"/>
        </w:rPr>
        <w:t>ь</w:t>
      </w:r>
      <w:r w:rsidRPr="00D14F3B">
        <w:rPr>
          <w:rFonts w:ascii="Times New Roman" w:hAnsi="Times New Roman" w:cs="Times New Roman"/>
          <w:b/>
          <w:sz w:val="24"/>
          <w:szCs w:val="24"/>
        </w:rPr>
        <w:t>, 4 класс)</w:t>
      </w: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673"/>
        <w:gridCol w:w="1134"/>
        <w:gridCol w:w="4398"/>
        <w:gridCol w:w="8362"/>
      </w:tblGrid>
      <w:tr w:rsidR="0054286E" w:rsidRPr="0054286E" w:rsidTr="00003A47">
        <w:trPr>
          <w:trHeight w:val="558"/>
        </w:trPr>
        <w:tc>
          <w:tcPr>
            <w:tcW w:w="673" w:type="dxa"/>
            <w:vAlign w:val="center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№ з</w:t>
            </w: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98" w:type="dxa"/>
            <w:vAlign w:val="center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362" w:type="dxa"/>
            <w:vAlign w:val="center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обучающегося</w:t>
            </w:r>
          </w:p>
        </w:tc>
      </w:tr>
      <w:tr w:rsidR="0054286E" w:rsidRPr="0054286E" w:rsidTr="00195A6D">
        <w:tc>
          <w:tcPr>
            <w:tcW w:w="14567" w:type="dxa"/>
            <w:gridSpan w:val="4"/>
            <w:vAlign w:val="center"/>
          </w:tcPr>
          <w:p w:rsidR="0054286E" w:rsidRPr="0054286E" w:rsidRDefault="0054286E" w:rsidP="0054286E">
            <w:pPr>
              <w:pStyle w:val="a5"/>
              <w:contextualSpacing/>
              <w:jc w:val="center"/>
            </w:pPr>
            <w:r>
              <w:rPr>
                <w:b/>
                <w:i/>
              </w:rPr>
              <w:t xml:space="preserve">Раздел 1. Наш мир и английский язык </w:t>
            </w:r>
            <w:r w:rsidRPr="0054286E">
              <w:rPr>
                <w:b/>
                <w:i/>
              </w:rPr>
              <w:t>(6 часов)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Страны и языки мира. Англоязычные страны.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Рассматривают  карту мира, находят знакомые страны, узнают их английские названия, сравнивают русские и английские названия; высказывают предп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ложения о том, что такое англоговорящая страна и  предполагают, какие стр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ны таковыми являются; дискутируют на тему значимости английского языка.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Великобритания на карте мира. Симв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лы страны и любимые герои английских детей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Рассматривают карту Соединенного Королевства Великобритании и Северной Ирландии, определяют ее составные части на карте; узнают о флаге, символах страны; выдвигают предположения о том, какие герои фильмов, книг и мул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тфильмов родом из Англии; обсуждают любимых героев английских детей.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США. Символы страны и любимые г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рои американских детей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Рассматривают карту Соединенных Штатов Америки; узнают о флаге, симв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лах страны; выдвигают предположения о том, какие герои фильмов, книг и мультфильмов родом из Америки; обсуждают любимых героев американских детей.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Викторина «Такой разнообразный мир!»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Участвуют в викторине на знание стран мира, карты мира, английских назв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ний стран и континентов, Великобритании и США.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Великобритания (США) глазами ро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сийского школьника.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 xml:space="preserve">Делятся на две группы и выбирают одну из двух тем для проектной работы; выполняют проектную работу в виде плаката (коллажа) по выбранной стране; отражают в своей работе самые интересные </w:t>
            </w:r>
            <w:proofErr w:type="gramStart"/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факты о стране</w:t>
            </w:r>
            <w:proofErr w:type="gramEnd"/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, ее символах и г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роях. Как дополнительный вариант для третьей группы может быть предложен проект по России на английском языке (помощь учителя обязательна, так как необходимо английское написание русских названий). Выполняют проекты.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 проекта  (по выбору). 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Защищают проекты.</w:t>
            </w:r>
          </w:p>
        </w:tc>
      </w:tr>
      <w:tr w:rsidR="0054286E" w:rsidRPr="0054286E" w:rsidTr="0054286E">
        <w:tc>
          <w:tcPr>
            <w:tcW w:w="14567" w:type="dxa"/>
            <w:gridSpan w:val="4"/>
          </w:tcPr>
          <w:p w:rsidR="0054286E" w:rsidRPr="0054286E" w:rsidRDefault="0054286E" w:rsidP="0054286E">
            <w:pPr>
              <w:pStyle w:val="a5"/>
              <w:contextualSpacing/>
              <w:jc w:val="center"/>
            </w:pPr>
            <w:r>
              <w:rPr>
                <w:b/>
                <w:i/>
              </w:rPr>
              <w:t xml:space="preserve">Раздел </w:t>
            </w:r>
            <w:r w:rsidRPr="0054286E">
              <w:rPr>
                <w:b/>
                <w:i/>
              </w:rPr>
              <w:t>2.</w:t>
            </w:r>
            <w:r w:rsidRPr="0054286E">
              <w:rPr>
                <w:b/>
              </w:rPr>
              <w:t xml:space="preserve"> </w:t>
            </w:r>
            <w:r w:rsidRPr="0054286E">
              <w:rPr>
                <w:b/>
                <w:i/>
              </w:rPr>
              <w:t>Праздники в США и Великобритании (11 часов)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Праздники в США и Великобритании. Что я знаю о них?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Узнают о самых популярных праздниках в США и Великобритании; опред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ляют их сходства и отличия от традиций в России; обсуждают значимость культурных традиций и национальных праздников для страны.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 xml:space="preserve">Рождество в США и Великобритании. 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праздника и традиции.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Узнают об истории и традициях празднования Рождества в США и Велик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британии; проводят сравнительных анализ с традициями в России.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Английские рождественские песенки и стихи.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Читают английские рождественские стишки и поют рождественские песенки.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Работа над сценарием постановки.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Выбирают сказку для театральной постановки; обсуждают сценарий.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Работа над сценарием постановки.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Разбирают и читают сценарий выбранной сказки.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Репетиция сказки.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Репетируют сказку по ролям.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Репетиция сказки.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Репетируют сказку по ролям.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Работа над реквизитом к сказке.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Обсуждают необходимый для постановки сказки реквизит; работают над его созданием.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Работа над реквизитом сказки. Репет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ция.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Работают над созданием реквизита к постановке; репетируют по ролям.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Заключительная репетиция сказки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Репетируют по ролям сказку с использованием реквизита.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Представляют постановку сказки перед публикой.</w:t>
            </w:r>
          </w:p>
        </w:tc>
      </w:tr>
      <w:tr w:rsidR="0054286E" w:rsidRPr="0054286E" w:rsidTr="0054286E">
        <w:tc>
          <w:tcPr>
            <w:tcW w:w="14567" w:type="dxa"/>
            <w:gridSpan w:val="4"/>
          </w:tcPr>
          <w:p w:rsidR="0054286E" w:rsidRPr="0054286E" w:rsidRDefault="0054286E" w:rsidP="0054286E">
            <w:pPr>
              <w:pStyle w:val="a5"/>
              <w:ind w:left="709"/>
              <w:contextualSpacing/>
              <w:jc w:val="center"/>
              <w:rPr>
                <w:b/>
              </w:rPr>
            </w:pPr>
            <w:r>
              <w:rPr>
                <w:b/>
                <w:i/>
              </w:rPr>
              <w:t xml:space="preserve">Раздел 3. </w:t>
            </w:r>
            <w:proofErr w:type="gramStart"/>
            <w:r>
              <w:rPr>
                <w:b/>
                <w:i/>
              </w:rPr>
              <w:t>Английский</w:t>
            </w:r>
            <w:proofErr w:type="gramEnd"/>
            <w:r>
              <w:rPr>
                <w:b/>
                <w:i/>
              </w:rPr>
              <w:t xml:space="preserve"> играючи </w:t>
            </w:r>
            <w:r w:rsidRPr="0054286E">
              <w:rPr>
                <w:b/>
                <w:i/>
              </w:rPr>
              <w:t>(6 часов)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 какие игры играют дети в России и Великобритании?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Вспоминают всевозможные детские игры; узнают о том, в какие игры любят играть их сверстники в Великобритании; играют в самые популярные детские игры приемлемые в школьной среде и на занятии в частности.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Лексические настольные игры. Правила игры.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Узнают, что такое настольная игра образовательного характера; формулируют правила игры; играют в настольные лексические игры предложенные учит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лем.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Мы команда.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Играют в игры, предложенные учителем (игры только на английском языке; направлены на знание лексики данной возрастной группы по различным т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мам).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Моя игра.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Создают команды и придумывают свои собственную игру (возможно испол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зование вариантов игр, предложенных учителем на прошлом занятии); прид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мывают название своей игре.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Создаю игру.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Занимаются созданием и оформлением раздаточного материала для своей и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ры.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Сыграй в мою игру.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286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игру своим </w:t>
            </w:r>
            <w:proofErr w:type="spellStart"/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одногруппникам</w:t>
            </w:r>
            <w:proofErr w:type="spellEnd"/>
            <w:r w:rsidRPr="0054286E">
              <w:rPr>
                <w:rFonts w:ascii="Times New Roman" w:hAnsi="Times New Roman" w:cs="Times New Roman"/>
                <w:sz w:val="24"/>
                <w:szCs w:val="24"/>
              </w:rPr>
              <w:t xml:space="preserve"> и выступают в роли ведущих пр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водя</w:t>
            </w:r>
            <w:proofErr w:type="gramEnd"/>
            <w:r w:rsidRPr="0054286E">
              <w:rPr>
                <w:rFonts w:ascii="Times New Roman" w:hAnsi="Times New Roman" w:cs="Times New Roman"/>
                <w:sz w:val="24"/>
                <w:szCs w:val="24"/>
              </w:rPr>
              <w:t xml:space="preserve"> ее для них.</w:t>
            </w:r>
          </w:p>
        </w:tc>
      </w:tr>
      <w:tr w:rsidR="0054286E" w:rsidRPr="0054286E" w:rsidTr="0054286E">
        <w:tc>
          <w:tcPr>
            <w:tcW w:w="14567" w:type="dxa"/>
            <w:gridSpan w:val="4"/>
          </w:tcPr>
          <w:p w:rsidR="0054286E" w:rsidRPr="0054286E" w:rsidRDefault="0054286E" w:rsidP="0054286E">
            <w:pPr>
              <w:pStyle w:val="a5"/>
              <w:ind w:left="1069"/>
              <w:contextualSpacing/>
              <w:jc w:val="center"/>
              <w:rPr>
                <w:b/>
              </w:rPr>
            </w:pPr>
            <w:r>
              <w:rPr>
                <w:b/>
                <w:i/>
              </w:rPr>
              <w:t xml:space="preserve">Раздел </w:t>
            </w:r>
            <w:r w:rsidRPr="0054286E">
              <w:rPr>
                <w:b/>
                <w:i/>
              </w:rPr>
              <w:t>4.</w:t>
            </w:r>
            <w:r>
              <w:rPr>
                <w:b/>
                <w:i/>
              </w:rPr>
              <w:t xml:space="preserve"> Читаем по-английски </w:t>
            </w:r>
            <w:r w:rsidRPr="0054286E">
              <w:rPr>
                <w:b/>
                <w:i/>
              </w:rPr>
              <w:t xml:space="preserve"> (6 часов)</w:t>
            </w:r>
          </w:p>
        </w:tc>
      </w:tr>
      <w:tr w:rsidR="0054286E" w:rsidRPr="0054286E" w:rsidTr="0054286E">
        <w:tc>
          <w:tcPr>
            <w:tcW w:w="673" w:type="dxa"/>
          </w:tcPr>
          <w:p w:rsidR="00003A47" w:rsidRPr="0054286E" w:rsidRDefault="00003A47" w:rsidP="00542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Детская английская литература. Наши любимые герои.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Вспоминают знакомых литературных героев, придуманных в Англии; узнают о любимых литературных персонажах английских детей; знакомятся с книг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на английском языке. 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С.Я. Маршак и детская литература А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глии.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Отвечают на вопрос о том, кто же такой был С.Я. Маршак; узнают о том, к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кое отношение он имеет к английской детской литературе; читают его перев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ды и сравнивают их с оригиналом.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Читаем английские стихи.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стихи на английском.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Классика английской литературы.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Узнают о литературных шедеврах английских классиков в адаптированной под обучающихся в начальной школе форме.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Мое любимое стихотворение.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Готовятся к конкурсу чтецов.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Конкурс чтецов.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Декламируют подготовленные стихотворения.</w:t>
            </w:r>
          </w:p>
        </w:tc>
      </w:tr>
      <w:tr w:rsidR="0054286E" w:rsidRPr="0054286E" w:rsidTr="00433F7F">
        <w:tc>
          <w:tcPr>
            <w:tcW w:w="14567" w:type="dxa"/>
            <w:gridSpan w:val="4"/>
            <w:vAlign w:val="center"/>
          </w:tcPr>
          <w:p w:rsidR="0054286E" w:rsidRPr="0054286E" w:rsidRDefault="0054286E" w:rsidP="0054286E">
            <w:pPr>
              <w:pStyle w:val="a5"/>
              <w:ind w:left="1069"/>
              <w:contextualSpacing/>
              <w:jc w:val="center"/>
            </w:pPr>
            <w:r>
              <w:rPr>
                <w:b/>
                <w:i/>
              </w:rPr>
              <w:t xml:space="preserve">Раздел </w:t>
            </w:r>
            <w:r w:rsidRPr="0054286E">
              <w:rPr>
                <w:b/>
                <w:i/>
              </w:rPr>
              <w:t>5.</w:t>
            </w:r>
            <w:r>
              <w:rPr>
                <w:b/>
                <w:i/>
              </w:rPr>
              <w:t xml:space="preserve"> </w:t>
            </w:r>
            <w:r w:rsidRPr="0054286E">
              <w:rPr>
                <w:b/>
                <w:i/>
              </w:rPr>
              <w:t>Мульт</w:t>
            </w:r>
            <w:r>
              <w:rPr>
                <w:b/>
                <w:i/>
              </w:rPr>
              <w:t xml:space="preserve"> </w:t>
            </w:r>
            <w:r w:rsidRPr="0054286E">
              <w:rPr>
                <w:b/>
                <w:i/>
              </w:rPr>
              <w:t>-</w:t>
            </w:r>
            <w:r>
              <w:rPr>
                <w:b/>
                <w:i/>
              </w:rPr>
              <w:t xml:space="preserve"> </w:t>
            </w:r>
            <w:r w:rsidRPr="0054286E">
              <w:rPr>
                <w:b/>
                <w:i/>
              </w:rPr>
              <w:t>английский (5 часов).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Мультфильмы родом из Великобрит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нии. А ты смотрел?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Участвуют в викторине «Нас придумали в Великобритании»; узнают, какие мультфильмы смотрят дети в Великобритании, других странах мира (в Ро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сии); дискутируют на тему «мультфильм – как способ выражения национал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 xml:space="preserve">ного характера». 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Почтальон Пэт и его увлекательные и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тории.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Смотрят полюбившиеся серии мультфильма «Почтальон Пэт» на английском языке; обсуждение увиденного.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 xml:space="preserve">Паровозик Томас и его друзья с острова </w:t>
            </w:r>
            <w:proofErr w:type="spellStart"/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Содерс</w:t>
            </w:r>
            <w:proofErr w:type="spellEnd"/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Смотрят полюбившиеся серии мультфильма «Томас и его друзья» на англи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ском языке; обсуждение увиденного.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Готовятся к итоговому занятию.</w:t>
            </w:r>
          </w:p>
        </w:tc>
      </w:tr>
      <w:tr w:rsidR="0054286E" w:rsidRPr="0054286E" w:rsidTr="00003A47">
        <w:tc>
          <w:tcPr>
            <w:tcW w:w="673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Итоговое занятие «Вот что я могу ск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зать по-английски!»</w:t>
            </w:r>
          </w:p>
        </w:tc>
        <w:tc>
          <w:tcPr>
            <w:tcW w:w="8362" w:type="dxa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sz w:val="24"/>
                <w:szCs w:val="24"/>
              </w:rPr>
              <w:t>Демонстрируют свои работы, декламируют стихи, поют песни, рассказывают о полюбившихся героях.</w:t>
            </w:r>
          </w:p>
        </w:tc>
      </w:tr>
      <w:tr w:rsidR="0054286E" w:rsidRPr="0054286E" w:rsidTr="00003A47">
        <w:trPr>
          <w:trHeight w:val="85"/>
        </w:trPr>
        <w:tc>
          <w:tcPr>
            <w:tcW w:w="6205" w:type="dxa"/>
            <w:gridSpan w:val="3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86E">
              <w:rPr>
                <w:rFonts w:ascii="Times New Roman" w:hAnsi="Times New Roman" w:cs="Times New Roman"/>
                <w:b/>
                <w:sz w:val="24"/>
                <w:szCs w:val="24"/>
              </w:rPr>
              <w:t>Итого: 34 часа</w:t>
            </w:r>
          </w:p>
        </w:tc>
        <w:tc>
          <w:tcPr>
            <w:tcW w:w="8362" w:type="dxa"/>
            <w:vAlign w:val="center"/>
          </w:tcPr>
          <w:p w:rsidR="00003A47" w:rsidRPr="0054286E" w:rsidRDefault="00003A47" w:rsidP="0054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68E4" w:rsidRDefault="00BA68E4" w:rsidP="00BA68E4">
      <w:pPr>
        <w:pStyle w:val="Standard"/>
        <w:spacing w:line="360" w:lineRule="auto"/>
        <w:rPr>
          <w:rFonts w:hint="eastAsia"/>
          <w:b/>
          <w:sz w:val="32"/>
          <w:szCs w:val="32"/>
        </w:rPr>
      </w:pPr>
    </w:p>
    <w:p w:rsidR="0054286E" w:rsidRDefault="0054286E" w:rsidP="00BA68E4">
      <w:pPr>
        <w:pStyle w:val="Standard"/>
        <w:spacing w:line="360" w:lineRule="auto"/>
        <w:rPr>
          <w:rFonts w:asciiTheme="minorHAnsi" w:hAnsiTheme="minorHAnsi"/>
          <w:b/>
          <w:sz w:val="32"/>
          <w:szCs w:val="32"/>
        </w:rPr>
      </w:pPr>
    </w:p>
    <w:p w:rsidR="0054286E" w:rsidRDefault="0054286E" w:rsidP="0054286E">
      <w:pPr>
        <w:pStyle w:val="Standard"/>
        <w:rPr>
          <w:rFonts w:asciiTheme="minorHAnsi" w:hAnsiTheme="minorHAnsi"/>
          <w:b/>
          <w:sz w:val="32"/>
          <w:szCs w:val="32"/>
        </w:rPr>
      </w:pPr>
    </w:p>
    <w:p w:rsidR="0054286E" w:rsidRDefault="0054286E" w:rsidP="0054286E">
      <w:pPr>
        <w:pStyle w:val="Standard"/>
        <w:rPr>
          <w:rFonts w:asciiTheme="minorHAnsi" w:hAnsiTheme="minorHAnsi"/>
          <w:b/>
          <w:sz w:val="32"/>
          <w:szCs w:val="32"/>
        </w:rPr>
      </w:pPr>
    </w:p>
    <w:p w:rsidR="0054286E" w:rsidRDefault="0054286E" w:rsidP="0054286E">
      <w:pPr>
        <w:pStyle w:val="Standard"/>
        <w:rPr>
          <w:rFonts w:asciiTheme="minorHAnsi" w:hAnsiTheme="minorHAnsi"/>
          <w:b/>
          <w:sz w:val="32"/>
          <w:szCs w:val="32"/>
        </w:rPr>
      </w:pPr>
    </w:p>
    <w:p w:rsidR="0054286E" w:rsidRDefault="0054286E" w:rsidP="0054286E">
      <w:pPr>
        <w:pStyle w:val="Standard"/>
        <w:rPr>
          <w:rFonts w:asciiTheme="minorHAnsi" w:hAnsiTheme="minorHAnsi"/>
          <w:b/>
          <w:sz w:val="32"/>
          <w:szCs w:val="32"/>
        </w:rPr>
      </w:pPr>
    </w:p>
    <w:p w:rsidR="0054286E" w:rsidRDefault="0054286E" w:rsidP="0054286E">
      <w:pPr>
        <w:pStyle w:val="Standard"/>
        <w:rPr>
          <w:rFonts w:asciiTheme="minorHAnsi" w:hAnsiTheme="minorHAnsi"/>
          <w:b/>
          <w:sz w:val="32"/>
          <w:szCs w:val="32"/>
        </w:rPr>
      </w:pPr>
    </w:p>
    <w:p w:rsidR="00BA68E4" w:rsidRPr="0054286E" w:rsidRDefault="00BA68E4" w:rsidP="0054286E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  <w:r w:rsidRPr="0054286E">
        <w:rPr>
          <w:rFonts w:ascii="Times New Roman" w:hAnsi="Times New Roman" w:cs="Times New Roman"/>
          <w:b/>
          <w:sz w:val="28"/>
          <w:szCs w:val="28"/>
        </w:rPr>
        <w:lastRenderedPageBreak/>
        <w:t>Источники информации</w:t>
      </w:r>
    </w:p>
    <w:p w:rsidR="00BA68E4" w:rsidRPr="0054286E" w:rsidRDefault="00BA68E4" w:rsidP="0054286E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b/>
          <w:sz w:val="28"/>
          <w:szCs w:val="28"/>
        </w:rPr>
        <w:t xml:space="preserve">1. Теоретические источники и </w:t>
      </w:r>
      <w:r w:rsidRPr="0054286E">
        <w:rPr>
          <w:rFonts w:ascii="Times New Roman" w:hAnsi="Times New Roman" w:cs="Times New Roman"/>
          <w:b/>
          <w:color w:val="000000"/>
          <w:sz w:val="28"/>
          <w:szCs w:val="28"/>
        </w:rPr>
        <w:t>интернет ресурсы (для учителя)</w:t>
      </w:r>
    </w:p>
    <w:p w:rsidR="00BA68E4" w:rsidRPr="0054286E" w:rsidRDefault="00BA68E4" w:rsidP="0054286E">
      <w:pPr>
        <w:pStyle w:val="Standard"/>
        <w:numPr>
          <w:ilvl w:val="0"/>
          <w:numId w:val="21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>Григорьев Д.В. Внеурочная деятельность школьников. Методический конструктор: пособие для учителя / Д.В. Григорьев, П.В. Степанов. – М.: Просвещение, 2011. – 223 с.</w:t>
      </w:r>
    </w:p>
    <w:p w:rsidR="00BA68E4" w:rsidRPr="0054286E" w:rsidRDefault="00BA68E4" w:rsidP="0054286E">
      <w:pPr>
        <w:pStyle w:val="Standard"/>
        <w:numPr>
          <w:ilvl w:val="0"/>
          <w:numId w:val="20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>Данилюк А.Я., Кондаков А.М., Тишков В.А. Концепция духовно-нравственного развития и воспитания личности гражданина России. – М.: Просвещение, 2011. – 24 с.</w:t>
      </w:r>
    </w:p>
    <w:p w:rsidR="00BA68E4" w:rsidRPr="0054286E" w:rsidRDefault="00BA68E4" w:rsidP="0054286E">
      <w:pPr>
        <w:pStyle w:val="Standard"/>
        <w:numPr>
          <w:ilvl w:val="0"/>
          <w:numId w:val="20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>Поливанова К.Н. Проектная деятельность школьников: пособие для учителя. – М.: Просвещение, 2011. – 192 с.</w:t>
      </w:r>
    </w:p>
    <w:p w:rsidR="00BA68E4" w:rsidRPr="0054286E" w:rsidRDefault="00BA68E4" w:rsidP="0054286E">
      <w:pPr>
        <w:pStyle w:val="Standard"/>
        <w:numPr>
          <w:ilvl w:val="0"/>
          <w:numId w:val="20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>Примерная основная образовательная программа образовательного учреждения. Основная школа / [сост. Е.С. Савинов]. – М.: Просвещение, 2011. – 342 с.</w:t>
      </w:r>
    </w:p>
    <w:p w:rsidR="00BA68E4" w:rsidRPr="0054286E" w:rsidRDefault="00BA68E4" w:rsidP="0054286E">
      <w:pPr>
        <w:pStyle w:val="Standard"/>
        <w:numPr>
          <w:ilvl w:val="0"/>
          <w:numId w:val="20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>Примерные программы основного общего образования по учебным предметам. Иностранный язык. 5-9 классы. – М.: Просвещение, 2010. – 144 с.</w:t>
      </w:r>
    </w:p>
    <w:p w:rsidR="00BA68E4" w:rsidRPr="0054286E" w:rsidRDefault="00BA68E4" w:rsidP="0054286E">
      <w:pPr>
        <w:pStyle w:val="Standard"/>
        <w:numPr>
          <w:ilvl w:val="0"/>
          <w:numId w:val="20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>Примерные программы внеурочной деятельности. Начальное и основное образование / под ред. В.А. Горского. – М.: Просвещение, 2011. – 111 с.</w:t>
      </w:r>
    </w:p>
    <w:p w:rsidR="00BA68E4" w:rsidRPr="0054286E" w:rsidRDefault="00BA68E4" w:rsidP="0054286E">
      <w:pPr>
        <w:pStyle w:val="Standard"/>
        <w:numPr>
          <w:ilvl w:val="0"/>
          <w:numId w:val="20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>Формирование универсальных учебных действий в основной школе</w:t>
      </w:r>
      <w:proofErr w:type="gramStart"/>
      <w:r w:rsidRPr="005428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4286E">
        <w:rPr>
          <w:rFonts w:ascii="Times New Roman" w:hAnsi="Times New Roman" w:cs="Times New Roman"/>
          <w:sz w:val="28"/>
          <w:szCs w:val="28"/>
        </w:rPr>
        <w:t xml:space="preserve"> от действия к мысли. Система заданий</w:t>
      </w:r>
      <w:proofErr w:type="gramStart"/>
      <w:r w:rsidRPr="005428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4286E">
        <w:rPr>
          <w:rFonts w:ascii="Times New Roman" w:hAnsi="Times New Roman" w:cs="Times New Roman"/>
          <w:sz w:val="28"/>
          <w:szCs w:val="28"/>
        </w:rPr>
        <w:t xml:space="preserve"> пособие для учителя / под ред. А.Г. </w:t>
      </w:r>
      <w:proofErr w:type="spellStart"/>
      <w:r w:rsidRPr="0054286E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Pr="0054286E">
        <w:rPr>
          <w:rFonts w:ascii="Times New Roman" w:hAnsi="Times New Roman" w:cs="Times New Roman"/>
          <w:sz w:val="28"/>
          <w:szCs w:val="28"/>
        </w:rPr>
        <w:t>. – М.: Просвещение, 2011. – 159 с.</w:t>
      </w:r>
    </w:p>
    <w:p w:rsidR="00BA68E4" w:rsidRPr="0054286E" w:rsidRDefault="00BA68E4" w:rsidP="0054286E">
      <w:pPr>
        <w:pStyle w:val="Standard"/>
        <w:numPr>
          <w:ilvl w:val="0"/>
          <w:numId w:val="20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 xml:space="preserve">Фундаментальное ядро содержания общего образования / под ред. В.В. Козлова, А.М. </w:t>
      </w:r>
      <w:proofErr w:type="spellStart"/>
      <w:r w:rsidRPr="0054286E"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 w:rsidRPr="0054286E">
        <w:rPr>
          <w:rFonts w:ascii="Times New Roman" w:hAnsi="Times New Roman" w:cs="Times New Roman"/>
          <w:sz w:val="28"/>
          <w:szCs w:val="28"/>
        </w:rPr>
        <w:t>. – М.: Просвещение, 2011. – 59 с.</w:t>
      </w:r>
    </w:p>
    <w:p w:rsidR="00BA68E4" w:rsidRPr="0054286E" w:rsidRDefault="00BA68E4" w:rsidP="0054286E">
      <w:pPr>
        <w:pStyle w:val="Standard"/>
        <w:numPr>
          <w:ilvl w:val="0"/>
          <w:numId w:val="20"/>
        </w:numPr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 xml:space="preserve">Федеральный портал Российское образование </w:t>
      </w:r>
      <w:hyperlink r:id="rId10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</w:rPr>
          <w:t>http://www.edu.ru/</w:t>
        </w:r>
      </w:hyperlink>
      <w:r w:rsidRPr="0054286E">
        <w:rPr>
          <w:rFonts w:ascii="Times New Roman" w:hAnsi="Times New Roman" w:cs="Times New Roman"/>
          <w:sz w:val="28"/>
          <w:szCs w:val="28"/>
        </w:rPr>
        <w:t xml:space="preserve"> – нормативные документы, программы элективных курсов.</w:t>
      </w:r>
    </w:p>
    <w:p w:rsidR="00BA68E4" w:rsidRPr="0054286E" w:rsidRDefault="00BA68E4" w:rsidP="0054286E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286E">
        <w:rPr>
          <w:rFonts w:ascii="Times New Roman" w:hAnsi="Times New Roman" w:cs="Times New Roman"/>
          <w:b/>
          <w:bCs/>
          <w:sz w:val="28"/>
          <w:szCs w:val="28"/>
        </w:rPr>
        <w:t>Книги для чтения</w:t>
      </w:r>
    </w:p>
    <w:p w:rsidR="00BA68E4" w:rsidRPr="0054286E" w:rsidRDefault="00BA68E4" w:rsidP="0054286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286E">
        <w:rPr>
          <w:rFonts w:ascii="Times New Roman" w:hAnsi="Times New Roman" w:cs="Times New Roman"/>
          <w:sz w:val="28"/>
          <w:szCs w:val="28"/>
        </w:rPr>
        <w:t>2. Костюк Е.В. и др. Английский язык: Прочитай!/</w:t>
      </w:r>
      <w:proofErr w:type="spellStart"/>
      <w:r w:rsidRPr="0054286E">
        <w:rPr>
          <w:rFonts w:ascii="Times New Roman" w:hAnsi="Times New Roman" w:cs="Times New Roman"/>
          <w:sz w:val="28"/>
          <w:szCs w:val="28"/>
          <w:lang w:val="en-US"/>
        </w:rPr>
        <w:t>ReadUp</w:t>
      </w:r>
      <w:proofErr w:type="spellEnd"/>
      <w:r w:rsidRPr="0054286E">
        <w:rPr>
          <w:rFonts w:ascii="Times New Roman" w:hAnsi="Times New Roman" w:cs="Times New Roman"/>
          <w:sz w:val="28"/>
          <w:szCs w:val="28"/>
        </w:rPr>
        <w:t>! Книги для чтения.- Обнинск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54286E">
        <w:rPr>
          <w:rFonts w:ascii="Times New Roman" w:hAnsi="Times New Roman" w:cs="Times New Roman"/>
          <w:sz w:val="28"/>
          <w:szCs w:val="28"/>
        </w:rPr>
        <w:t>Титул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>, 2011.</w:t>
      </w:r>
    </w:p>
    <w:p w:rsidR="00BA68E4" w:rsidRPr="0054286E" w:rsidRDefault="00BA68E4" w:rsidP="0054286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2. Louis </w:t>
      </w:r>
      <w:proofErr w:type="spellStart"/>
      <w:r w:rsidRPr="0054286E">
        <w:rPr>
          <w:rFonts w:ascii="Times New Roman" w:hAnsi="Times New Roman" w:cs="Times New Roman"/>
          <w:sz w:val="28"/>
          <w:szCs w:val="28"/>
          <w:lang w:val="en-US"/>
        </w:rPr>
        <w:t>Fidge</w:t>
      </w:r>
      <w:proofErr w:type="spellEnd"/>
      <w:r w:rsidRPr="0054286E">
        <w:rPr>
          <w:rFonts w:ascii="Times New Roman" w:hAnsi="Times New Roman" w:cs="Times New Roman"/>
          <w:sz w:val="28"/>
          <w:szCs w:val="28"/>
          <w:lang w:val="en-US"/>
        </w:rPr>
        <w:t>. Macmillan English Explorers Teacher’s Book 5. Macmillan Publishers Ltd, 2007.</w:t>
      </w:r>
    </w:p>
    <w:p w:rsidR="00BA68E4" w:rsidRPr="0054286E" w:rsidRDefault="00BA68E4" w:rsidP="0054286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54286E">
        <w:rPr>
          <w:rFonts w:ascii="Times New Roman" w:hAnsi="Times New Roman" w:cs="Times New Roman"/>
          <w:sz w:val="28"/>
          <w:szCs w:val="28"/>
        </w:rPr>
        <w:t>Книги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4286E">
        <w:rPr>
          <w:rFonts w:ascii="Times New Roman" w:hAnsi="Times New Roman" w:cs="Times New Roman"/>
          <w:sz w:val="28"/>
          <w:szCs w:val="28"/>
        </w:rPr>
        <w:t>серии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 Footprint Reading Library. Thomson. </w:t>
      </w:r>
      <w:proofErr w:type="spellStart"/>
      <w:proofErr w:type="gramStart"/>
      <w:r w:rsidRPr="0054286E">
        <w:rPr>
          <w:rFonts w:ascii="Times New Roman" w:hAnsi="Times New Roman" w:cs="Times New Roman"/>
          <w:sz w:val="28"/>
          <w:szCs w:val="28"/>
          <w:lang w:val="en-US"/>
        </w:rPr>
        <w:t>Heinle</w:t>
      </w:r>
      <w:proofErr w:type="spellEnd"/>
      <w:r w:rsidRPr="0054286E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A68E4" w:rsidRPr="0054286E" w:rsidRDefault="00BA68E4" w:rsidP="0054286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54286E">
        <w:rPr>
          <w:rFonts w:ascii="Times New Roman" w:hAnsi="Times New Roman" w:cs="Times New Roman"/>
          <w:sz w:val="28"/>
          <w:szCs w:val="28"/>
        </w:rPr>
        <w:t>Книги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4286E">
        <w:rPr>
          <w:rFonts w:ascii="Times New Roman" w:hAnsi="Times New Roman" w:cs="Times New Roman"/>
          <w:sz w:val="28"/>
          <w:szCs w:val="28"/>
        </w:rPr>
        <w:t>серии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 Cambridge Discovery Readers.</w:t>
      </w:r>
    </w:p>
    <w:p w:rsidR="00BA68E4" w:rsidRPr="0054286E" w:rsidRDefault="00BA68E4" w:rsidP="0054286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54286E">
        <w:rPr>
          <w:rFonts w:ascii="Times New Roman" w:hAnsi="Times New Roman" w:cs="Times New Roman"/>
          <w:sz w:val="28"/>
          <w:szCs w:val="28"/>
        </w:rPr>
        <w:t>Книги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4286E">
        <w:rPr>
          <w:rFonts w:ascii="Times New Roman" w:hAnsi="Times New Roman" w:cs="Times New Roman"/>
          <w:sz w:val="28"/>
          <w:szCs w:val="28"/>
        </w:rPr>
        <w:t>серии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4286E">
        <w:rPr>
          <w:rFonts w:ascii="Times New Roman" w:hAnsi="Times New Roman" w:cs="Times New Roman"/>
          <w:sz w:val="28"/>
          <w:szCs w:val="28"/>
          <w:lang w:val="en-US"/>
        </w:rPr>
        <w:t>Helbling</w:t>
      </w:r>
      <w:proofErr w:type="spellEnd"/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 Languages.</w:t>
      </w:r>
    </w:p>
    <w:p w:rsidR="00BA68E4" w:rsidRPr="0054286E" w:rsidRDefault="00BA68E4" w:rsidP="0054286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54286E">
        <w:rPr>
          <w:rFonts w:ascii="Times New Roman" w:hAnsi="Times New Roman" w:cs="Times New Roman"/>
          <w:sz w:val="28"/>
          <w:szCs w:val="28"/>
        </w:rPr>
        <w:t>Книги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4286E">
        <w:rPr>
          <w:rFonts w:ascii="Times New Roman" w:hAnsi="Times New Roman" w:cs="Times New Roman"/>
          <w:sz w:val="28"/>
          <w:szCs w:val="28"/>
        </w:rPr>
        <w:t>серии</w:t>
      </w:r>
      <w:r w:rsidRPr="0054286E">
        <w:rPr>
          <w:rFonts w:ascii="Times New Roman" w:hAnsi="Times New Roman" w:cs="Times New Roman"/>
          <w:sz w:val="28"/>
          <w:szCs w:val="28"/>
          <w:lang w:val="en-US"/>
        </w:rPr>
        <w:t>ELI</w:t>
      </w:r>
    </w:p>
    <w:p w:rsidR="00A1731A" w:rsidRPr="0054286E" w:rsidRDefault="00BA68E4" w:rsidP="0054286E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54286E">
        <w:rPr>
          <w:rFonts w:ascii="Times New Roman" w:hAnsi="Times New Roman" w:cs="Times New Roman"/>
          <w:sz w:val="28"/>
          <w:szCs w:val="28"/>
        </w:rPr>
        <w:t xml:space="preserve">На сайтах </w:t>
      </w:r>
      <w:hyperlink r:id="rId11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4286E">
          <w:rPr>
            <w:rStyle w:val="Internetlink"/>
            <w:rFonts w:ascii="Times New Roman" w:hAnsi="Times New Roman" w:cs="Times New Roman"/>
            <w:sz w:val="28"/>
            <w:szCs w:val="28"/>
          </w:rPr>
          <w:t>.</w:t>
        </w:r>
        <w:r w:rsidRPr="0054286E">
          <w:rPr>
            <w:rStyle w:val="Internetlink"/>
            <w:rFonts w:ascii="Times New Roman" w:hAnsi="Times New Roman" w:cs="Times New Roman"/>
            <w:sz w:val="28"/>
            <w:szCs w:val="28"/>
            <w:lang w:val="en-US"/>
          </w:rPr>
          <w:t>macmillanenglish</w:t>
        </w:r>
        <w:r w:rsidRPr="0054286E">
          <w:rPr>
            <w:rStyle w:val="Internetlink"/>
            <w:rFonts w:ascii="Times New Roman" w:hAnsi="Times New Roman" w:cs="Times New Roman"/>
            <w:sz w:val="28"/>
            <w:szCs w:val="28"/>
          </w:rPr>
          <w:t>.</w:t>
        </w:r>
        <w:r w:rsidRPr="0054286E">
          <w:rPr>
            <w:rStyle w:val="Internetlink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54286E">
          <w:rPr>
            <w:rStyle w:val="Internetlink"/>
            <w:rFonts w:ascii="Times New Roman" w:hAnsi="Times New Roman" w:cs="Times New Roman"/>
            <w:sz w:val="28"/>
            <w:szCs w:val="28"/>
          </w:rPr>
          <w:t>/</w:t>
        </w:r>
        <w:r w:rsidRPr="0054286E">
          <w:rPr>
            <w:rStyle w:val="Internetlink"/>
            <w:rFonts w:ascii="Times New Roman" w:hAnsi="Times New Roman" w:cs="Times New Roman"/>
            <w:sz w:val="28"/>
            <w:szCs w:val="28"/>
            <w:lang w:val="en-US"/>
          </w:rPr>
          <w:t>readers</w:t>
        </w:r>
      </w:hyperlink>
      <w:r w:rsidRPr="0054286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  <w:lang w:val="en-US"/>
          </w:rPr>
          <w:t>www</w:t>
        </w:r>
      </w:hyperlink>
      <w:hyperlink r:id="rId13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</w:rPr>
          <w:t>.</w:t>
        </w:r>
      </w:hyperlink>
      <w:hyperlink r:id="rId14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  <w:lang w:val="en-US"/>
          </w:rPr>
          <w:t>cambr</w:t>
        </w:r>
      </w:hyperlink>
      <w:hyperlink r:id="rId15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</w:rPr>
          <w:t>i</w:t>
        </w:r>
      </w:hyperlink>
      <w:hyperlink r:id="rId16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</w:rPr>
          <w:t>dge</w:t>
        </w:r>
      </w:hyperlink>
      <w:hyperlink r:id="rId17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</w:rPr>
          <w:t>.</w:t>
        </w:r>
      </w:hyperlink>
      <w:hyperlink r:id="rId18" w:history="1">
        <w:r w:rsidRPr="0054286E">
          <w:rPr>
            <w:rStyle w:val="Internetlink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Pr="0054286E">
        <w:rPr>
          <w:rFonts w:ascii="Times New Roman" w:hAnsi="Times New Roman" w:cs="Times New Roman"/>
          <w:sz w:val="28"/>
          <w:szCs w:val="28"/>
        </w:rPr>
        <w:t xml:space="preserve"> доступны  книги для свободного скачивания, содержится множество интересных идей и полезных советов по работе с книгами для чтения.  </w:t>
      </w:r>
    </w:p>
    <w:sectPr w:rsidR="00A1731A" w:rsidRPr="0054286E" w:rsidSect="00003A47">
      <w:pgSz w:w="16838" w:h="11906" w:orient="landscape"/>
      <w:pgMar w:top="1701" w:right="1134" w:bottom="851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4BE" w:rsidRDefault="00DC44BE" w:rsidP="009303B5">
      <w:pPr>
        <w:spacing w:after="0" w:line="240" w:lineRule="auto"/>
      </w:pPr>
      <w:r>
        <w:separator/>
      </w:r>
    </w:p>
  </w:endnote>
  <w:endnote w:type="continuationSeparator" w:id="0">
    <w:p w:rsidR="00DC44BE" w:rsidRDefault="00DC44BE" w:rsidP="00930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4BE" w:rsidRDefault="00DC44BE" w:rsidP="009303B5">
      <w:pPr>
        <w:spacing w:after="0" w:line="240" w:lineRule="auto"/>
      </w:pPr>
      <w:r>
        <w:separator/>
      </w:r>
    </w:p>
  </w:footnote>
  <w:footnote w:type="continuationSeparator" w:id="0">
    <w:p w:rsidR="00DC44BE" w:rsidRDefault="00DC44BE" w:rsidP="00930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86E" w:rsidRDefault="0054286E" w:rsidP="0054286E">
    <w:pPr>
      <w:pStyle w:val="Standard"/>
      <w:ind w:firstLine="709"/>
      <w:jc w:val="center"/>
      <w:rPr>
        <w:rFonts w:ascii="Times New Roman" w:hAnsi="Times New Roman" w:cs="Times New Roman"/>
        <w:b/>
        <w:bCs/>
        <w:sz w:val="18"/>
        <w:szCs w:val="18"/>
        <w:lang w:eastAsia="ru-RU"/>
      </w:rPr>
    </w:pPr>
    <w:r>
      <w:rPr>
        <w:rFonts w:ascii="Times New Roman" w:hAnsi="Times New Roman" w:cs="Times New Roman"/>
        <w:b/>
        <w:bCs/>
        <w:sz w:val="18"/>
        <w:szCs w:val="18"/>
        <w:lang w:eastAsia="ru-RU"/>
      </w:rPr>
      <w:t xml:space="preserve">Программа </w:t>
    </w:r>
    <w:r w:rsidRPr="0054286E">
      <w:rPr>
        <w:rFonts w:ascii="Times New Roman" w:hAnsi="Times New Roman" w:cs="Times New Roman"/>
        <w:b/>
        <w:bCs/>
        <w:sz w:val="18"/>
        <w:szCs w:val="18"/>
        <w:lang w:eastAsia="ru-RU"/>
      </w:rPr>
      <w:t>курса внеурочной деятельности по иностранному языку «Английский язык»</w:t>
    </w:r>
  </w:p>
  <w:p w:rsidR="0054286E" w:rsidRPr="0054286E" w:rsidRDefault="0054286E" w:rsidP="0054286E">
    <w:pPr>
      <w:pStyle w:val="Standard"/>
      <w:ind w:firstLine="709"/>
      <w:jc w:val="center"/>
      <w:rPr>
        <w:rFonts w:ascii="Times New Roman" w:hAnsi="Times New Roman" w:cs="Times New Roman"/>
        <w:b/>
        <w:bCs/>
        <w:sz w:val="18"/>
        <w:szCs w:val="18"/>
        <w:lang w:eastAsia="ru-RU"/>
      </w:rPr>
    </w:pPr>
    <w:r>
      <w:rPr>
        <w:rFonts w:ascii="Times New Roman" w:hAnsi="Times New Roman" w:cs="Times New Roman"/>
        <w:b/>
        <w:bCs/>
        <w:sz w:val="18"/>
        <w:szCs w:val="18"/>
        <w:lang w:eastAsia="ru-RU"/>
      </w:rPr>
      <w:t>Учитель - Икина Т.А.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53CE"/>
    <w:multiLevelType w:val="multilevel"/>
    <w:tmpl w:val="B5808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A621B6"/>
    <w:multiLevelType w:val="hybridMultilevel"/>
    <w:tmpl w:val="1D0C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77D41"/>
    <w:multiLevelType w:val="multilevel"/>
    <w:tmpl w:val="0092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DC1372"/>
    <w:multiLevelType w:val="multilevel"/>
    <w:tmpl w:val="491AD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B81AE9"/>
    <w:multiLevelType w:val="multilevel"/>
    <w:tmpl w:val="40D0D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8D2760"/>
    <w:multiLevelType w:val="hybridMultilevel"/>
    <w:tmpl w:val="706AF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D135E"/>
    <w:multiLevelType w:val="multilevel"/>
    <w:tmpl w:val="54D6078C"/>
    <w:styleLink w:val="WWNum3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7">
    <w:nsid w:val="2D3744CD"/>
    <w:multiLevelType w:val="hybridMultilevel"/>
    <w:tmpl w:val="D522072E"/>
    <w:lvl w:ilvl="0" w:tplc="2AE86CE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E924F2A"/>
    <w:multiLevelType w:val="multilevel"/>
    <w:tmpl w:val="AEB0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6458B7"/>
    <w:multiLevelType w:val="hybridMultilevel"/>
    <w:tmpl w:val="283E3D64"/>
    <w:lvl w:ilvl="0" w:tplc="3AE00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BB319D"/>
    <w:multiLevelType w:val="multilevel"/>
    <w:tmpl w:val="11843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3F6E73"/>
    <w:multiLevelType w:val="multilevel"/>
    <w:tmpl w:val="F6D84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6200DE"/>
    <w:multiLevelType w:val="multilevel"/>
    <w:tmpl w:val="C4CA24F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428D4F30"/>
    <w:multiLevelType w:val="hybridMultilevel"/>
    <w:tmpl w:val="283E3D64"/>
    <w:lvl w:ilvl="0" w:tplc="3AE00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7C297E"/>
    <w:multiLevelType w:val="multilevel"/>
    <w:tmpl w:val="EC78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213ED1"/>
    <w:multiLevelType w:val="hybridMultilevel"/>
    <w:tmpl w:val="283E3D64"/>
    <w:lvl w:ilvl="0" w:tplc="3AE00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7AC1DBD"/>
    <w:multiLevelType w:val="multilevel"/>
    <w:tmpl w:val="464C2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7D267B"/>
    <w:multiLevelType w:val="hybridMultilevel"/>
    <w:tmpl w:val="283E3D64"/>
    <w:lvl w:ilvl="0" w:tplc="3AE00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4C2554"/>
    <w:multiLevelType w:val="multilevel"/>
    <w:tmpl w:val="8D12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4652E2"/>
    <w:multiLevelType w:val="multilevel"/>
    <w:tmpl w:val="BA06E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7"/>
  </w:num>
  <w:num w:numId="5">
    <w:abstractNumId w:val="15"/>
  </w:num>
  <w:num w:numId="6">
    <w:abstractNumId w:val="13"/>
  </w:num>
  <w:num w:numId="7">
    <w:abstractNumId w:val="18"/>
  </w:num>
  <w:num w:numId="8">
    <w:abstractNumId w:val="14"/>
  </w:num>
  <w:num w:numId="9">
    <w:abstractNumId w:val="19"/>
  </w:num>
  <w:num w:numId="10">
    <w:abstractNumId w:val="11"/>
  </w:num>
  <w:num w:numId="11">
    <w:abstractNumId w:val="8"/>
  </w:num>
  <w:num w:numId="12">
    <w:abstractNumId w:val="2"/>
  </w:num>
  <w:num w:numId="13">
    <w:abstractNumId w:val="10"/>
  </w:num>
  <w:num w:numId="14">
    <w:abstractNumId w:val="0"/>
  </w:num>
  <w:num w:numId="15">
    <w:abstractNumId w:val="3"/>
  </w:num>
  <w:num w:numId="16">
    <w:abstractNumId w:val="16"/>
  </w:num>
  <w:num w:numId="17">
    <w:abstractNumId w:val="4"/>
  </w:num>
  <w:num w:numId="18">
    <w:abstractNumId w:val="12"/>
  </w:num>
  <w:num w:numId="19">
    <w:abstractNumId w:val="12"/>
  </w:num>
  <w:num w:numId="20">
    <w:abstractNumId w:val="6"/>
  </w:num>
  <w:num w:numId="21">
    <w:abstractNumId w:val="6"/>
    <w:lvlOverride w:ilvl="0">
      <w:startOverride w:val="1"/>
    </w:lvlOverride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EE7"/>
    <w:rsid w:val="000000C4"/>
    <w:rsid w:val="00000E5C"/>
    <w:rsid w:val="00003A47"/>
    <w:rsid w:val="00032BC2"/>
    <w:rsid w:val="00036405"/>
    <w:rsid w:val="00063DA1"/>
    <w:rsid w:val="0006663A"/>
    <w:rsid w:val="001A3D08"/>
    <w:rsid w:val="00226A78"/>
    <w:rsid w:val="002C0B71"/>
    <w:rsid w:val="003A5BFE"/>
    <w:rsid w:val="003A756D"/>
    <w:rsid w:val="003F131E"/>
    <w:rsid w:val="00454F25"/>
    <w:rsid w:val="0045537F"/>
    <w:rsid w:val="00474E07"/>
    <w:rsid w:val="0054286E"/>
    <w:rsid w:val="005B39DE"/>
    <w:rsid w:val="005D23A7"/>
    <w:rsid w:val="00676E6A"/>
    <w:rsid w:val="00693A44"/>
    <w:rsid w:val="00867EE7"/>
    <w:rsid w:val="009303B5"/>
    <w:rsid w:val="009D3F75"/>
    <w:rsid w:val="00A1731A"/>
    <w:rsid w:val="00AB51FC"/>
    <w:rsid w:val="00BA68E4"/>
    <w:rsid w:val="00D14F3B"/>
    <w:rsid w:val="00DC23F9"/>
    <w:rsid w:val="00DC44BE"/>
    <w:rsid w:val="00E864E7"/>
    <w:rsid w:val="00F27F25"/>
    <w:rsid w:val="00FB3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1A"/>
  </w:style>
  <w:style w:type="paragraph" w:styleId="1">
    <w:name w:val="heading 1"/>
    <w:basedOn w:val="a"/>
    <w:next w:val="a"/>
    <w:link w:val="10"/>
    <w:uiPriority w:val="9"/>
    <w:qFormat/>
    <w:rsid w:val="00867E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7E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867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7EE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67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3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03B5"/>
  </w:style>
  <w:style w:type="paragraph" w:styleId="a8">
    <w:name w:val="footer"/>
    <w:basedOn w:val="a"/>
    <w:link w:val="a9"/>
    <w:uiPriority w:val="99"/>
    <w:unhideWhenUsed/>
    <w:rsid w:val="0093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03B5"/>
  </w:style>
  <w:style w:type="paragraph" w:styleId="aa">
    <w:name w:val="Balloon Text"/>
    <w:basedOn w:val="a"/>
    <w:link w:val="ab"/>
    <w:uiPriority w:val="99"/>
    <w:semiHidden/>
    <w:unhideWhenUsed/>
    <w:rsid w:val="00930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03B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3640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a2"/>
    <w:rsid w:val="00693A44"/>
    <w:pPr>
      <w:numPr>
        <w:numId w:val="18"/>
      </w:numPr>
    </w:pPr>
  </w:style>
  <w:style w:type="character" w:customStyle="1" w:styleId="Internetlink">
    <w:name w:val="Internet link"/>
    <w:rsid w:val="00BA68E4"/>
    <w:rPr>
      <w:color w:val="000080"/>
      <w:u w:val="single"/>
    </w:rPr>
  </w:style>
  <w:style w:type="numbering" w:customStyle="1" w:styleId="WWNum3">
    <w:name w:val="WWNum3"/>
    <w:basedOn w:val="a2"/>
    <w:rsid w:val="00BA68E4"/>
    <w:pPr>
      <w:numPr>
        <w:numId w:val="2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Num3"/>
    <w:pPr>
      <w:numPr>
        <w:numId w:val="20"/>
      </w:numPr>
    </w:pPr>
  </w:style>
  <w:style w:type="numbering" w:customStyle="1" w:styleId="a3">
    <w:name w:val="WWNum2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ambrudge.org/" TargetMode="External"/><Relationship Id="rId18" Type="http://schemas.openxmlformats.org/officeDocument/2006/relationships/hyperlink" Target="http://www.cambrudge.or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ambrudge.org/" TargetMode="External"/><Relationship Id="rId17" Type="http://schemas.openxmlformats.org/officeDocument/2006/relationships/hyperlink" Target="http://www.cambrudge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ambrudge.org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acmillanenglish.com/reade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ambrudge.org/" TargetMode="External"/><Relationship Id="rId10" Type="http://schemas.openxmlformats.org/officeDocument/2006/relationships/hyperlink" Target="http://www.edu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cambrudge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12</Pages>
  <Words>3488</Words>
  <Characters>19883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Татьяна</cp:lastModifiedBy>
  <cp:revision>14</cp:revision>
  <dcterms:created xsi:type="dcterms:W3CDTF">2016-09-20T07:51:00Z</dcterms:created>
  <dcterms:modified xsi:type="dcterms:W3CDTF">2021-11-05T04:18:00Z</dcterms:modified>
</cp:coreProperties>
</file>